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63EC58" w14:textId="77777777" w:rsidR="0047587F" w:rsidRPr="0047587F" w:rsidRDefault="0047587F" w:rsidP="0047587F">
      <w:pPr>
        <w:shd w:val="clear" w:color="auto" w:fill="FFFFFF"/>
        <w:spacing w:after="100" w:afterAutospacing="1" w:line="240" w:lineRule="auto"/>
        <w:outlineLvl w:val="1"/>
        <w:rPr>
          <w:rFonts w:ascii="Montserrat" w:eastAsia="Times New Roman" w:hAnsi="Montserrat" w:cs="Times New Roman"/>
          <w:b/>
          <w:bCs/>
          <w:color w:val="444444"/>
          <w:sz w:val="36"/>
          <w:szCs w:val="36"/>
          <w:lang w:eastAsia="ru-RU"/>
        </w:rPr>
      </w:pPr>
      <w:r w:rsidRPr="0047587F">
        <w:rPr>
          <w:rFonts w:ascii="Montserrat" w:eastAsia="Times New Roman" w:hAnsi="Montserrat" w:cs="Times New Roman"/>
          <w:b/>
          <w:bCs/>
          <w:color w:val="444444"/>
          <w:sz w:val="36"/>
          <w:szCs w:val="36"/>
          <w:lang w:eastAsia="ru-RU"/>
        </w:rPr>
        <w:t>Какие товары необходимо маркировать с 2024 года</w:t>
      </w:r>
    </w:p>
    <w:p w14:paraId="5B6EDE62" w14:textId="77777777" w:rsidR="0047587F" w:rsidRPr="0047587F" w:rsidRDefault="0047587F" w:rsidP="0047587F">
      <w:pPr>
        <w:shd w:val="clear" w:color="auto" w:fill="FFFFFF"/>
        <w:spacing w:after="100" w:afterAutospacing="1" w:line="432" w:lineRule="atLeast"/>
        <w:rPr>
          <w:rFonts w:ascii="Montserrat" w:eastAsia="Times New Roman" w:hAnsi="Montserrat" w:cs="Times New Roman"/>
          <w:color w:val="444444"/>
          <w:sz w:val="24"/>
          <w:szCs w:val="24"/>
          <w:lang w:eastAsia="ru-RU"/>
        </w:rPr>
      </w:pPr>
      <w:r w:rsidRPr="0047587F">
        <w:rPr>
          <w:rFonts w:ascii="Montserrat" w:eastAsia="Times New Roman" w:hAnsi="Montserrat" w:cs="Times New Roman"/>
          <w:color w:val="444444"/>
          <w:sz w:val="24"/>
          <w:szCs w:val="24"/>
          <w:lang w:eastAsia="ru-RU"/>
        </w:rPr>
        <w:t>Эксперимент по маркировке велосипедов и велосипедных рам стартовал 16 сентября 2019 года и завершился 31 мая 2020 года. За этот период разрабатывались и тестировались оптимальные решения для всех участников товарооборота.</w:t>
      </w:r>
    </w:p>
    <w:p w14:paraId="47563D87" w14:textId="77777777" w:rsidR="0047587F" w:rsidRPr="0047587F" w:rsidRDefault="0047587F" w:rsidP="0047587F">
      <w:pPr>
        <w:shd w:val="clear" w:color="auto" w:fill="FFFFFF"/>
        <w:spacing w:after="100" w:afterAutospacing="1" w:line="432" w:lineRule="atLeast"/>
        <w:rPr>
          <w:rFonts w:ascii="Montserrat" w:eastAsia="Times New Roman" w:hAnsi="Montserrat" w:cs="Times New Roman"/>
          <w:color w:val="444444"/>
          <w:sz w:val="24"/>
          <w:szCs w:val="24"/>
          <w:lang w:eastAsia="ru-RU"/>
        </w:rPr>
      </w:pPr>
      <w:r w:rsidRPr="0047587F">
        <w:rPr>
          <w:rFonts w:ascii="Montserrat" w:eastAsia="Times New Roman" w:hAnsi="Montserrat" w:cs="Times New Roman"/>
          <w:color w:val="444444"/>
          <w:sz w:val="24"/>
          <w:szCs w:val="24"/>
          <w:lang w:eastAsia="ru-RU"/>
        </w:rPr>
        <w:t>С 1 сентября 2024 года маркировка велосипедов и велосипедных рам станет обязательной. Это значит, что штрафы на данные товарные категории начнут распространяться с этого года.</w:t>
      </w:r>
    </w:p>
    <w:p w14:paraId="52833B69" w14:textId="77777777" w:rsidR="0047587F" w:rsidRPr="0047587F" w:rsidRDefault="0047587F" w:rsidP="0047587F">
      <w:pPr>
        <w:shd w:val="clear" w:color="auto" w:fill="FFFFFF"/>
        <w:spacing w:after="100" w:afterAutospacing="1" w:line="240" w:lineRule="auto"/>
        <w:outlineLvl w:val="1"/>
        <w:rPr>
          <w:rFonts w:ascii="Montserrat" w:eastAsia="Times New Roman" w:hAnsi="Montserrat" w:cs="Times New Roman"/>
          <w:b/>
          <w:bCs/>
          <w:color w:val="444444"/>
          <w:sz w:val="36"/>
          <w:szCs w:val="36"/>
          <w:lang w:eastAsia="ru-RU"/>
        </w:rPr>
      </w:pPr>
      <w:r w:rsidRPr="0047587F">
        <w:rPr>
          <w:rFonts w:ascii="Montserrat" w:eastAsia="Times New Roman" w:hAnsi="Montserrat" w:cs="Times New Roman"/>
          <w:b/>
          <w:bCs/>
          <w:color w:val="444444"/>
          <w:sz w:val="36"/>
          <w:szCs w:val="36"/>
          <w:lang w:eastAsia="ru-RU"/>
        </w:rPr>
        <w:t>За какие категории товаров начнут штрафовать в 2024 году</w:t>
      </w:r>
    </w:p>
    <w:p w14:paraId="0F8AFD0B" w14:textId="77777777" w:rsidR="0047587F" w:rsidRPr="0047587F" w:rsidRDefault="0047587F" w:rsidP="0047587F">
      <w:pPr>
        <w:shd w:val="clear" w:color="auto" w:fill="FFFFFF"/>
        <w:spacing w:after="100" w:afterAutospacing="1" w:line="432" w:lineRule="atLeast"/>
        <w:rPr>
          <w:rFonts w:ascii="Montserrat" w:eastAsia="Times New Roman" w:hAnsi="Montserrat" w:cs="Times New Roman"/>
          <w:color w:val="444444"/>
          <w:sz w:val="24"/>
          <w:szCs w:val="24"/>
          <w:lang w:eastAsia="ru-RU"/>
        </w:rPr>
      </w:pPr>
      <w:r w:rsidRPr="0047587F">
        <w:rPr>
          <w:rFonts w:ascii="Montserrat" w:eastAsia="Times New Roman" w:hAnsi="Montserrat" w:cs="Times New Roman"/>
          <w:color w:val="444444"/>
          <w:sz w:val="24"/>
          <w:szCs w:val="24"/>
          <w:lang w:eastAsia="ru-RU"/>
        </w:rPr>
        <w:t>Штрафы за несоблюдение правил маркировки для некоторых категорий товаров начнут действовать с 2024 года. Для удобства собрали все изменения в одну таблицу.</w:t>
      </w:r>
    </w:p>
    <w:tbl>
      <w:tblPr>
        <w:tblW w:w="10920" w:type="dxa"/>
        <w:tblBorders>
          <w:top w:val="single" w:sz="6" w:space="0" w:color="DDE2E8"/>
          <w:left w:val="single" w:sz="6" w:space="0" w:color="DDE2E8"/>
          <w:bottom w:val="single" w:sz="6" w:space="0" w:color="DDE2E8"/>
          <w:right w:val="single" w:sz="6" w:space="0" w:color="DDE2E8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10"/>
        <w:gridCol w:w="9510"/>
      </w:tblGrid>
      <w:tr w:rsidR="0047587F" w:rsidRPr="0047587F" w14:paraId="4DE3FF07" w14:textId="77777777" w:rsidTr="0047587F">
        <w:tc>
          <w:tcPr>
            <w:tcW w:w="1410" w:type="dxa"/>
            <w:tcBorders>
              <w:top w:val="single" w:sz="6" w:space="0" w:color="DDE2E8"/>
              <w:left w:val="single" w:sz="6" w:space="0" w:color="DDE2E8"/>
              <w:bottom w:val="single" w:sz="6" w:space="0" w:color="DDE2E8"/>
              <w:right w:val="single" w:sz="6" w:space="0" w:color="DDE2E8"/>
            </w:tcBorders>
            <w:shd w:val="clear" w:color="auto" w:fill="FFFFFF"/>
            <w:hideMark/>
          </w:tcPr>
          <w:p w14:paraId="621A56ED" w14:textId="77777777" w:rsidR="0047587F" w:rsidRPr="0047587F" w:rsidRDefault="0047587F" w:rsidP="0047587F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444444"/>
                <w:sz w:val="20"/>
                <w:szCs w:val="20"/>
                <w:lang w:eastAsia="ru-RU"/>
              </w:rPr>
            </w:pPr>
            <w:r w:rsidRPr="0047587F">
              <w:rPr>
                <w:rFonts w:ascii="Montserrat" w:eastAsia="Times New Roman" w:hAnsi="Montserrat" w:cs="Times New Roman"/>
                <w:color w:val="444444"/>
                <w:sz w:val="20"/>
                <w:szCs w:val="20"/>
                <w:lang w:eastAsia="ru-RU"/>
              </w:rPr>
              <w:t>Отсутствие кода маркировки на товаре</w:t>
            </w:r>
          </w:p>
        </w:tc>
        <w:tc>
          <w:tcPr>
            <w:tcW w:w="9510" w:type="dxa"/>
            <w:tcBorders>
              <w:top w:val="single" w:sz="6" w:space="0" w:color="DDE2E8"/>
              <w:left w:val="single" w:sz="6" w:space="0" w:color="DDE2E8"/>
              <w:bottom w:val="single" w:sz="6" w:space="0" w:color="DDE2E8"/>
              <w:right w:val="single" w:sz="6" w:space="0" w:color="DDE2E8"/>
            </w:tcBorders>
            <w:shd w:val="clear" w:color="auto" w:fill="FFFFFF"/>
            <w:hideMark/>
          </w:tcPr>
          <w:p w14:paraId="2785AA53" w14:textId="77777777" w:rsidR="0047587F" w:rsidRPr="0047587F" w:rsidRDefault="0047587F" w:rsidP="0047587F">
            <w:pPr>
              <w:spacing w:after="0" w:line="240" w:lineRule="auto"/>
              <w:rPr>
                <w:rFonts w:ascii="Montserrat" w:eastAsia="Times New Roman" w:hAnsi="Montserrat" w:cs="Times New Roman"/>
                <w:color w:val="444444"/>
                <w:sz w:val="20"/>
                <w:szCs w:val="20"/>
                <w:lang w:eastAsia="ru-RU"/>
              </w:rPr>
            </w:pPr>
            <w:r w:rsidRPr="0047587F">
              <w:rPr>
                <w:rFonts w:ascii="Montserrat" w:eastAsia="Times New Roman" w:hAnsi="Montserrat" w:cs="Times New Roman"/>
                <w:color w:val="444444"/>
                <w:sz w:val="20"/>
                <w:szCs w:val="20"/>
                <w:lang w:eastAsia="ru-RU"/>
              </w:rPr>
              <w:t>Отдельные виды медицинских изделий, подлежащих обязательной маркировке произведённые или выпущенные в оборот таможенными органами с 1 марта 2024 года.</w:t>
            </w:r>
            <w:r w:rsidRPr="0047587F">
              <w:rPr>
                <w:rFonts w:ascii="Montserrat" w:eastAsia="Times New Roman" w:hAnsi="Montserrat" w:cs="Times New Roman"/>
                <w:color w:val="444444"/>
                <w:sz w:val="20"/>
                <w:szCs w:val="20"/>
                <w:lang w:eastAsia="ru-RU"/>
              </w:rPr>
              <w:br/>
            </w:r>
            <w:r w:rsidRPr="0047587F">
              <w:rPr>
                <w:rFonts w:ascii="Montserrat" w:eastAsia="Times New Roman" w:hAnsi="Montserrat" w:cs="Times New Roman"/>
                <w:color w:val="444444"/>
                <w:sz w:val="20"/>
                <w:szCs w:val="20"/>
                <w:lang w:eastAsia="ru-RU"/>
              </w:rPr>
              <w:br/>
            </w:r>
            <w:proofErr w:type="gramStart"/>
            <w:r w:rsidRPr="0047587F">
              <w:rPr>
                <w:rFonts w:ascii="Montserrat" w:eastAsia="Times New Roman" w:hAnsi="Montserrat" w:cs="Times New Roman"/>
                <w:color w:val="444444"/>
                <w:sz w:val="20"/>
                <w:szCs w:val="20"/>
                <w:lang w:eastAsia="ru-RU"/>
              </w:rPr>
              <w:t>Безалкогольные напитки</w:t>
            </w:r>
            <w:proofErr w:type="gramEnd"/>
            <w:r w:rsidRPr="0047587F">
              <w:rPr>
                <w:rFonts w:ascii="Montserrat" w:eastAsia="Times New Roman" w:hAnsi="Montserrat" w:cs="Times New Roman"/>
                <w:color w:val="444444"/>
                <w:sz w:val="20"/>
                <w:szCs w:val="20"/>
                <w:lang w:eastAsia="ru-RU"/>
              </w:rPr>
              <w:t xml:space="preserve"> произведённые или выпущенных в оборот таможенными органами с 1 марта 2024 года. Не относится к сокам, нектарам, морсам и напиткам на растительном сырье.</w:t>
            </w:r>
            <w:r w:rsidRPr="0047587F">
              <w:rPr>
                <w:rFonts w:ascii="Montserrat" w:eastAsia="Times New Roman" w:hAnsi="Montserrat" w:cs="Times New Roman"/>
                <w:color w:val="444444"/>
                <w:sz w:val="20"/>
                <w:szCs w:val="20"/>
                <w:lang w:eastAsia="ru-RU"/>
              </w:rPr>
              <w:br/>
            </w:r>
            <w:r w:rsidRPr="0047587F">
              <w:rPr>
                <w:rFonts w:ascii="Montserrat" w:eastAsia="Times New Roman" w:hAnsi="Montserrat" w:cs="Times New Roman"/>
                <w:color w:val="444444"/>
                <w:sz w:val="20"/>
                <w:szCs w:val="20"/>
                <w:lang w:eastAsia="ru-RU"/>
              </w:rPr>
              <w:br/>
              <w:t>С 1 июня 2024 года все виды производимых или выпускаемых в оборот таможенными органами безалкогольные напитки, включая соки, нектары, морсы и напитки на растительном сырье, в кегах, Tetra Pak и прочих видах упаковок.</w:t>
            </w:r>
          </w:p>
        </w:tc>
      </w:tr>
      <w:tr w:rsidR="0047587F" w:rsidRPr="0047587F" w14:paraId="7277D173" w14:textId="77777777" w:rsidTr="0047587F">
        <w:tc>
          <w:tcPr>
            <w:tcW w:w="1410" w:type="dxa"/>
            <w:tcBorders>
              <w:top w:val="single" w:sz="6" w:space="0" w:color="DDE2E8"/>
              <w:left w:val="single" w:sz="6" w:space="0" w:color="DDE2E8"/>
              <w:bottom w:val="single" w:sz="6" w:space="0" w:color="DDE2E8"/>
              <w:right w:val="single" w:sz="6" w:space="0" w:color="DDE2E8"/>
            </w:tcBorders>
            <w:shd w:val="clear" w:color="auto" w:fill="FFFFFF"/>
            <w:hideMark/>
          </w:tcPr>
          <w:p w14:paraId="3EBB9752" w14:textId="77777777" w:rsidR="0047587F" w:rsidRPr="0047587F" w:rsidRDefault="0047587F" w:rsidP="0047587F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444444"/>
                <w:sz w:val="20"/>
                <w:szCs w:val="20"/>
                <w:lang w:eastAsia="ru-RU"/>
              </w:rPr>
            </w:pPr>
            <w:r w:rsidRPr="0047587F">
              <w:rPr>
                <w:rFonts w:ascii="Montserrat" w:eastAsia="Times New Roman" w:hAnsi="Montserrat" w:cs="Times New Roman"/>
                <w:color w:val="444444"/>
                <w:sz w:val="20"/>
                <w:szCs w:val="20"/>
                <w:lang w:eastAsia="ru-RU"/>
              </w:rPr>
              <w:t xml:space="preserve">Штраф за продажу продукции в розницу без передачи в систему </w:t>
            </w:r>
            <w:r w:rsidRPr="0047587F">
              <w:rPr>
                <w:rFonts w:ascii="Montserrat" w:eastAsia="Times New Roman" w:hAnsi="Montserrat" w:cs="Times New Roman"/>
                <w:color w:val="444444"/>
                <w:sz w:val="20"/>
                <w:szCs w:val="20"/>
                <w:lang w:eastAsia="ru-RU"/>
              </w:rPr>
              <w:lastRenderedPageBreak/>
              <w:t>маркировки сведений о выводе из оборота</w:t>
            </w:r>
          </w:p>
        </w:tc>
        <w:tc>
          <w:tcPr>
            <w:tcW w:w="9510" w:type="dxa"/>
            <w:tcBorders>
              <w:top w:val="single" w:sz="6" w:space="0" w:color="DDE2E8"/>
              <w:left w:val="single" w:sz="6" w:space="0" w:color="DDE2E8"/>
              <w:bottom w:val="single" w:sz="6" w:space="0" w:color="DDE2E8"/>
              <w:right w:val="single" w:sz="6" w:space="0" w:color="DDE2E8"/>
            </w:tcBorders>
            <w:shd w:val="clear" w:color="auto" w:fill="FFFFFF"/>
            <w:hideMark/>
          </w:tcPr>
          <w:p w14:paraId="3DA8EE38" w14:textId="77777777" w:rsidR="0047587F" w:rsidRPr="0047587F" w:rsidRDefault="0047587F" w:rsidP="0047587F">
            <w:pPr>
              <w:spacing w:after="0" w:line="240" w:lineRule="auto"/>
              <w:rPr>
                <w:rFonts w:ascii="Montserrat" w:eastAsia="Times New Roman" w:hAnsi="Montserrat" w:cs="Times New Roman"/>
                <w:color w:val="444444"/>
                <w:sz w:val="20"/>
                <w:szCs w:val="20"/>
                <w:lang w:eastAsia="ru-RU"/>
              </w:rPr>
            </w:pPr>
            <w:r w:rsidRPr="0047587F">
              <w:rPr>
                <w:rFonts w:ascii="Montserrat" w:eastAsia="Times New Roman" w:hAnsi="Montserrat" w:cs="Times New Roman"/>
                <w:color w:val="444444"/>
                <w:sz w:val="20"/>
                <w:szCs w:val="20"/>
                <w:lang w:eastAsia="ru-RU"/>
              </w:rPr>
              <w:lastRenderedPageBreak/>
              <w:t>Пиво и слабоалкогольные напитки:</w:t>
            </w:r>
          </w:p>
          <w:p w14:paraId="14C7B47C" w14:textId="77777777" w:rsidR="0047587F" w:rsidRPr="0047587F" w:rsidRDefault="0047587F" w:rsidP="0047587F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Montserrat" w:eastAsia="Times New Roman" w:hAnsi="Montserrat" w:cs="Times New Roman"/>
                <w:color w:val="444444"/>
                <w:sz w:val="20"/>
                <w:szCs w:val="20"/>
                <w:lang w:eastAsia="ru-RU"/>
              </w:rPr>
            </w:pPr>
            <w:r w:rsidRPr="0047587F">
              <w:rPr>
                <w:rFonts w:ascii="Montserrat" w:eastAsia="Times New Roman" w:hAnsi="Montserrat" w:cs="Times New Roman"/>
                <w:color w:val="444444"/>
                <w:sz w:val="20"/>
                <w:szCs w:val="20"/>
                <w:lang w:eastAsia="ru-RU"/>
              </w:rPr>
              <w:t>в кегах — с 15 января 2024 года;</w:t>
            </w:r>
          </w:p>
          <w:p w14:paraId="4C63C03A" w14:textId="77777777" w:rsidR="0047587F" w:rsidRPr="0047587F" w:rsidRDefault="0047587F" w:rsidP="0047587F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Montserrat" w:eastAsia="Times New Roman" w:hAnsi="Montserrat" w:cs="Times New Roman"/>
                <w:color w:val="444444"/>
                <w:sz w:val="20"/>
                <w:szCs w:val="20"/>
                <w:lang w:eastAsia="ru-RU"/>
              </w:rPr>
            </w:pPr>
            <w:r w:rsidRPr="0047587F">
              <w:rPr>
                <w:rFonts w:ascii="Montserrat" w:eastAsia="Times New Roman" w:hAnsi="Montserrat" w:cs="Times New Roman"/>
                <w:color w:val="444444"/>
                <w:sz w:val="20"/>
                <w:szCs w:val="20"/>
                <w:lang w:eastAsia="ru-RU"/>
              </w:rPr>
              <w:t>в ПЭТ, стекле, алюминиевой банке — с 1 июня 2024 года.</w:t>
            </w:r>
          </w:p>
          <w:p w14:paraId="29D26057" w14:textId="77777777" w:rsidR="0047587F" w:rsidRPr="0047587F" w:rsidRDefault="0047587F" w:rsidP="0047587F">
            <w:pPr>
              <w:spacing w:after="0" w:line="240" w:lineRule="auto"/>
              <w:rPr>
                <w:rFonts w:ascii="Montserrat" w:eastAsia="Times New Roman" w:hAnsi="Montserrat" w:cs="Times New Roman"/>
                <w:color w:val="444444"/>
                <w:sz w:val="20"/>
                <w:szCs w:val="20"/>
                <w:lang w:eastAsia="ru-RU"/>
              </w:rPr>
            </w:pPr>
            <w:r w:rsidRPr="0047587F">
              <w:rPr>
                <w:rFonts w:ascii="Montserrat" w:eastAsia="Times New Roman" w:hAnsi="Montserrat" w:cs="Times New Roman"/>
                <w:color w:val="444444"/>
                <w:sz w:val="20"/>
                <w:szCs w:val="20"/>
                <w:lang w:eastAsia="ru-RU"/>
              </w:rPr>
              <w:lastRenderedPageBreak/>
              <w:t>Антисептики — с 1 марта 2024 года.</w:t>
            </w:r>
            <w:r w:rsidRPr="0047587F">
              <w:rPr>
                <w:rFonts w:ascii="Montserrat" w:eastAsia="Times New Roman" w:hAnsi="Montserrat" w:cs="Times New Roman"/>
                <w:color w:val="444444"/>
                <w:sz w:val="20"/>
                <w:szCs w:val="20"/>
                <w:lang w:eastAsia="ru-RU"/>
              </w:rPr>
              <w:br/>
            </w:r>
            <w:r w:rsidRPr="0047587F">
              <w:rPr>
                <w:rFonts w:ascii="Montserrat" w:eastAsia="Times New Roman" w:hAnsi="Montserrat" w:cs="Times New Roman"/>
                <w:color w:val="444444"/>
                <w:sz w:val="20"/>
                <w:szCs w:val="20"/>
                <w:lang w:eastAsia="ru-RU"/>
              </w:rPr>
              <w:br/>
              <w:t>Кресла-коляски с 1 сентября 2024 года.</w:t>
            </w:r>
            <w:r w:rsidRPr="0047587F">
              <w:rPr>
                <w:rFonts w:ascii="Montserrat" w:eastAsia="Times New Roman" w:hAnsi="Montserrat" w:cs="Times New Roman"/>
                <w:color w:val="444444"/>
                <w:sz w:val="20"/>
                <w:szCs w:val="20"/>
                <w:lang w:eastAsia="ru-RU"/>
              </w:rPr>
              <w:br/>
            </w:r>
            <w:r w:rsidRPr="0047587F">
              <w:rPr>
                <w:rFonts w:ascii="Montserrat" w:eastAsia="Times New Roman" w:hAnsi="Montserrat" w:cs="Times New Roman"/>
                <w:color w:val="444444"/>
                <w:sz w:val="20"/>
                <w:szCs w:val="20"/>
                <w:lang w:eastAsia="ru-RU"/>
              </w:rPr>
              <w:br/>
              <w:t>Биологически активные добавки — с 1 сентября 2024 года.</w:t>
            </w:r>
            <w:r w:rsidRPr="0047587F">
              <w:rPr>
                <w:rFonts w:ascii="Montserrat" w:eastAsia="Times New Roman" w:hAnsi="Montserrat" w:cs="Times New Roman"/>
                <w:color w:val="444444"/>
                <w:sz w:val="20"/>
                <w:szCs w:val="20"/>
                <w:lang w:eastAsia="ru-RU"/>
              </w:rPr>
              <w:br/>
            </w:r>
            <w:r w:rsidRPr="0047587F">
              <w:rPr>
                <w:rFonts w:ascii="Montserrat" w:eastAsia="Times New Roman" w:hAnsi="Montserrat" w:cs="Times New Roman"/>
                <w:color w:val="444444"/>
                <w:sz w:val="20"/>
                <w:szCs w:val="20"/>
                <w:lang w:eastAsia="ru-RU"/>
              </w:rPr>
              <w:br/>
              <w:t>Медицинские изделия — с 1 сентября 2024 года.</w:t>
            </w:r>
            <w:r w:rsidRPr="0047587F">
              <w:rPr>
                <w:rFonts w:ascii="Montserrat" w:eastAsia="Times New Roman" w:hAnsi="Montserrat" w:cs="Times New Roman"/>
                <w:color w:val="444444"/>
                <w:sz w:val="20"/>
                <w:szCs w:val="20"/>
                <w:lang w:eastAsia="ru-RU"/>
              </w:rPr>
              <w:br/>
            </w:r>
            <w:r w:rsidRPr="0047587F">
              <w:rPr>
                <w:rFonts w:ascii="Montserrat" w:eastAsia="Times New Roman" w:hAnsi="Montserrat" w:cs="Times New Roman"/>
                <w:color w:val="444444"/>
                <w:sz w:val="20"/>
                <w:szCs w:val="20"/>
                <w:lang w:eastAsia="ru-RU"/>
              </w:rPr>
              <w:br/>
              <w:t>Безалкогольные напитки:</w:t>
            </w:r>
          </w:p>
          <w:p w14:paraId="06C6B955" w14:textId="77777777" w:rsidR="0047587F" w:rsidRPr="0047587F" w:rsidRDefault="0047587F" w:rsidP="0047587F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Montserrat" w:eastAsia="Times New Roman" w:hAnsi="Montserrat" w:cs="Times New Roman"/>
                <w:color w:val="444444"/>
                <w:sz w:val="20"/>
                <w:szCs w:val="20"/>
                <w:lang w:eastAsia="ru-RU"/>
              </w:rPr>
            </w:pPr>
            <w:r w:rsidRPr="0047587F">
              <w:rPr>
                <w:rFonts w:ascii="Montserrat" w:eastAsia="Times New Roman" w:hAnsi="Montserrat" w:cs="Times New Roman"/>
                <w:color w:val="444444"/>
                <w:sz w:val="20"/>
                <w:szCs w:val="20"/>
                <w:lang w:eastAsia="ru-RU"/>
              </w:rPr>
              <w:t>все виды безалкогольных напитков — с 5 ноября 2024 года, кроме соков, нектаров, морсов и напитков на растительном сырье, упакованные в стекло, полимерную упаковку, алюминиевую и полимерную банку. Касается всех участников оборота;</w:t>
            </w:r>
          </w:p>
          <w:p w14:paraId="10C0AF8C" w14:textId="77777777" w:rsidR="0047587F" w:rsidRPr="0047587F" w:rsidRDefault="0047587F" w:rsidP="0047587F">
            <w:pPr>
              <w:spacing w:after="0" w:line="240" w:lineRule="auto"/>
              <w:ind w:left="720"/>
              <w:rPr>
                <w:rFonts w:ascii="Montserrat" w:eastAsia="Times New Roman" w:hAnsi="Montserrat" w:cs="Times New Roman"/>
                <w:color w:val="444444"/>
                <w:sz w:val="20"/>
                <w:szCs w:val="20"/>
                <w:lang w:eastAsia="ru-RU"/>
              </w:rPr>
            </w:pPr>
            <w:r w:rsidRPr="0047587F">
              <w:rPr>
                <w:rFonts w:ascii="Montserrat" w:eastAsia="Times New Roman" w:hAnsi="Montserrat" w:cs="Times New Roman"/>
                <w:color w:val="444444"/>
                <w:sz w:val="20"/>
                <w:szCs w:val="20"/>
                <w:lang w:eastAsia="ru-RU"/>
              </w:rPr>
              <w:br/>
            </w:r>
          </w:p>
          <w:p w14:paraId="4B1B5424" w14:textId="77777777" w:rsidR="0047587F" w:rsidRPr="0047587F" w:rsidRDefault="0047587F" w:rsidP="0047587F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Montserrat" w:eastAsia="Times New Roman" w:hAnsi="Montserrat" w:cs="Times New Roman"/>
                <w:color w:val="444444"/>
                <w:sz w:val="20"/>
                <w:szCs w:val="20"/>
                <w:lang w:eastAsia="ru-RU"/>
              </w:rPr>
            </w:pPr>
            <w:r w:rsidRPr="0047587F">
              <w:rPr>
                <w:rFonts w:ascii="Montserrat" w:eastAsia="Times New Roman" w:hAnsi="Montserrat" w:cs="Times New Roman"/>
                <w:color w:val="444444"/>
                <w:sz w:val="20"/>
                <w:szCs w:val="20"/>
                <w:lang w:eastAsia="ru-RU"/>
              </w:rPr>
              <w:t>все виды безалкогольных напитков, в том числе соки, нектары, морсы и напитки на растительном сырье, упакованные в стеклянную и полимерную упаковку, в алюминиевую и полимерную банку, а также в кегах для всех участников оборота — с 1 марта 2025 года.</w:t>
            </w:r>
          </w:p>
        </w:tc>
      </w:tr>
      <w:tr w:rsidR="0047587F" w:rsidRPr="0047587F" w14:paraId="170FD59C" w14:textId="77777777" w:rsidTr="0047587F">
        <w:tc>
          <w:tcPr>
            <w:tcW w:w="1410" w:type="dxa"/>
            <w:tcBorders>
              <w:top w:val="single" w:sz="6" w:space="0" w:color="DDE2E8"/>
              <w:left w:val="single" w:sz="6" w:space="0" w:color="DDE2E8"/>
              <w:bottom w:val="single" w:sz="6" w:space="0" w:color="DDE2E8"/>
              <w:right w:val="single" w:sz="6" w:space="0" w:color="DDE2E8"/>
            </w:tcBorders>
            <w:shd w:val="clear" w:color="auto" w:fill="FFFFFF"/>
            <w:hideMark/>
          </w:tcPr>
          <w:p w14:paraId="79AB29F3" w14:textId="77777777" w:rsidR="0047587F" w:rsidRPr="0047587F" w:rsidRDefault="0047587F" w:rsidP="0047587F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444444"/>
                <w:sz w:val="20"/>
                <w:szCs w:val="20"/>
                <w:lang w:eastAsia="ru-RU"/>
              </w:rPr>
            </w:pPr>
            <w:r w:rsidRPr="0047587F">
              <w:rPr>
                <w:rFonts w:ascii="Montserrat" w:eastAsia="Times New Roman" w:hAnsi="Montserrat" w:cs="Times New Roman"/>
                <w:color w:val="444444"/>
                <w:sz w:val="20"/>
                <w:szCs w:val="20"/>
                <w:lang w:eastAsia="ru-RU"/>
              </w:rPr>
              <w:lastRenderedPageBreak/>
              <w:t>Штраф за нарушение сроков передачи сведений в систему маркировки</w:t>
            </w:r>
          </w:p>
        </w:tc>
        <w:tc>
          <w:tcPr>
            <w:tcW w:w="9510" w:type="dxa"/>
            <w:tcBorders>
              <w:top w:val="single" w:sz="6" w:space="0" w:color="DDE2E8"/>
              <w:left w:val="single" w:sz="6" w:space="0" w:color="DDE2E8"/>
              <w:bottom w:val="single" w:sz="6" w:space="0" w:color="DDE2E8"/>
              <w:right w:val="single" w:sz="6" w:space="0" w:color="DDE2E8"/>
            </w:tcBorders>
            <w:shd w:val="clear" w:color="auto" w:fill="FFFFFF"/>
            <w:hideMark/>
          </w:tcPr>
          <w:p w14:paraId="3675552D" w14:textId="77777777" w:rsidR="0047587F" w:rsidRPr="0047587F" w:rsidRDefault="0047587F" w:rsidP="0047587F">
            <w:pPr>
              <w:spacing w:after="0" w:line="240" w:lineRule="auto"/>
              <w:rPr>
                <w:rFonts w:ascii="Montserrat" w:eastAsia="Times New Roman" w:hAnsi="Montserrat" w:cs="Times New Roman"/>
                <w:color w:val="444444"/>
                <w:sz w:val="20"/>
                <w:szCs w:val="20"/>
                <w:lang w:eastAsia="ru-RU"/>
              </w:rPr>
            </w:pPr>
            <w:r w:rsidRPr="0047587F">
              <w:rPr>
                <w:rFonts w:ascii="Montserrat" w:eastAsia="Times New Roman" w:hAnsi="Montserrat" w:cs="Times New Roman"/>
                <w:color w:val="444444"/>
                <w:sz w:val="20"/>
                <w:szCs w:val="20"/>
                <w:lang w:eastAsia="ru-RU"/>
              </w:rPr>
              <w:t>Пиво и слабоалкогольные напитки:</w:t>
            </w:r>
          </w:p>
          <w:p w14:paraId="4E51699A" w14:textId="77777777" w:rsidR="0047587F" w:rsidRPr="0047587F" w:rsidRDefault="0047587F" w:rsidP="0047587F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Montserrat" w:eastAsia="Times New Roman" w:hAnsi="Montserrat" w:cs="Times New Roman"/>
                <w:color w:val="444444"/>
                <w:sz w:val="20"/>
                <w:szCs w:val="20"/>
                <w:lang w:eastAsia="ru-RU"/>
              </w:rPr>
            </w:pPr>
            <w:r w:rsidRPr="0047587F">
              <w:rPr>
                <w:rFonts w:ascii="Montserrat" w:eastAsia="Times New Roman" w:hAnsi="Montserrat" w:cs="Times New Roman"/>
                <w:color w:val="444444"/>
                <w:sz w:val="20"/>
                <w:szCs w:val="20"/>
                <w:lang w:eastAsia="ru-RU"/>
              </w:rPr>
              <w:t>в кегах, произведённые с 1 апреля 2023 года;</w:t>
            </w:r>
          </w:p>
          <w:p w14:paraId="244D1303" w14:textId="77777777" w:rsidR="0047587F" w:rsidRPr="0047587F" w:rsidRDefault="0047587F" w:rsidP="0047587F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Montserrat" w:eastAsia="Times New Roman" w:hAnsi="Montserrat" w:cs="Times New Roman"/>
                <w:color w:val="444444"/>
                <w:sz w:val="20"/>
                <w:szCs w:val="20"/>
                <w:lang w:eastAsia="ru-RU"/>
              </w:rPr>
            </w:pPr>
            <w:r w:rsidRPr="0047587F">
              <w:rPr>
                <w:rFonts w:ascii="Montserrat" w:eastAsia="Times New Roman" w:hAnsi="Montserrat" w:cs="Times New Roman"/>
                <w:color w:val="444444"/>
                <w:sz w:val="20"/>
                <w:szCs w:val="20"/>
                <w:lang w:eastAsia="ru-RU"/>
              </w:rPr>
              <w:t>в бутылках, произведённых с 1 октября 2023 года;</w:t>
            </w:r>
          </w:p>
          <w:p w14:paraId="3BDF1A4E" w14:textId="77777777" w:rsidR="0047587F" w:rsidRPr="0047587F" w:rsidRDefault="0047587F" w:rsidP="0047587F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Montserrat" w:eastAsia="Times New Roman" w:hAnsi="Montserrat" w:cs="Times New Roman"/>
                <w:color w:val="444444"/>
                <w:sz w:val="20"/>
                <w:szCs w:val="20"/>
                <w:lang w:eastAsia="ru-RU"/>
              </w:rPr>
            </w:pPr>
            <w:r w:rsidRPr="0047587F">
              <w:rPr>
                <w:rFonts w:ascii="Montserrat" w:eastAsia="Times New Roman" w:hAnsi="Montserrat" w:cs="Times New Roman"/>
                <w:color w:val="444444"/>
                <w:sz w:val="20"/>
                <w:szCs w:val="20"/>
                <w:lang w:eastAsia="ru-RU"/>
              </w:rPr>
              <w:t>в банках и других видах тары, произведённых с 15 января 2024 года.</w:t>
            </w:r>
          </w:p>
          <w:p w14:paraId="7900EF5C" w14:textId="77777777" w:rsidR="0047587F" w:rsidRPr="0047587F" w:rsidRDefault="0047587F" w:rsidP="0047587F">
            <w:pPr>
              <w:spacing w:after="0" w:line="240" w:lineRule="auto"/>
              <w:rPr>
                <w:rFonts w:ascii="Montserrat" w:eastAsia="Times New Roman" w:hAnsi="Montserrat" w:cs="Times New Roman"/>
                <w:color w:val="444444"/>
                <w:sz w:val="20"/>
                <w:szCs w:val="20"/>
                <w:lang w:eastAsia="ru-RU"/>
              </w:rPr>
            </w:pPr>
            <w:r w:rsidRPr="0047587F">
              <w:rPr>
                <w:rFonts w:ascii="Montserrat" w:eastAsia="Times New Roman" w:hAnsi="Montserrat" w:cs="Times New Roman"/>
                <w:color w:val="444444"/>
                <w:sz w:val="20"/>
                <w:szCs w:val="20"/>
                <w:lang w:eastAsia="ru-RU"/>
              </w:rPr>
              <w:t>Безалкогольные напитки:</w:t>
            </w:r>
          </w:p>
          <w:p w14:paraId="33EB9223" w14:textId="77777777" w:rsidR="0047587F" w:rsidRPr="0047587F" w:rsidRDefault="0047587F" w:rsidP="0047587F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Fonts w:ascii="Montserrat" w:eastAsia="Times New Roman" w:hAnsi="Montserrat" w:cs="Times New Roman"/>
                <w:color w:val="444444"/>
                <w:sz w:val="20"/>
                <w:szCs w:val="20"/>
                <w:lang w:eastAsia="ru-RU"/>
              </w:rPr>
            </w:pPr>
            <w:r w:rsidRPr="0047587F">
              <w:rPr>
                <w:rFonts w:ascii="Montserrat" w:eastAsia="Times New Roman" w:hAnsi="Montserrat" w:cs="Times New Roman"/>
                <w:color w:val="444444"/>
                <w:sz w:val="20"/>
                <w:szCs w:val="20"/>
                <w:lang w:eastAsia="ru-RU"/>
              </w:rPr>
              <w:t>в стекле и полимерной упаковке, произведённые или выпущенных в оборот таможенными органами с 1 декабря 2023 года. Не относится к сокам, нектарам, морсам и напиткам на растительном сырье. В алюминиевой и полимерной банке, произведённые или выпущенные в оборот таможенными органами с 1 марта 2024 года;</w:t>
            </w:r>
          </w:p>
          <w:p w14:paraId="6F5209FA" w14:textId="77777777" w:rsidR="0047587F" w:rsidRPr="0047587F" w:rsidRDefault="0047587F" w:rsidP="0047587F">
            <w:pPr>
              <w:spacing w:after="0" w:line="240" w:lineRule="auto"/>
              <w:ind w:left="720"/>
              <w:rPr>
                <w:rFonts w:ascii="Montserrat" w:eastAsia="Times New Roman" w:hAnsi="Montserrat" w:cs="Times New Roman"/>
                <w:color w:val="444444"/>
                <w:sz w:val="20"/>
                <w:szCs w:val="20"/>
                <w:lang w:eastAsia="ru-RU"/>
              </w:rPr>
            </w:pPr>
            <w:r w:rsidRPr="0047587F">
              <w:rPr>
                <w:rFonts w:ascii="Montserrat" w:eastAsia="Times New Roman" w:hAnsi="Montserrat" w:cs="Times New Roman"/>
                <w:color w:val="444444"/>
                <w:sz w:val="20"/>
                <w:szCs w:val="20"/>
                <w:lang w:eastAsia="ru-RU"/>
              </w:rPr>
              <w:lastRenderedPageBreak/>
              <w:br/>
            </w:r>
          </w:p>
          <w:p w14:paraId="39559DAD" w14:textId="77777777" w:rsidR="0047587F" w:rsidRPr="0047587F" w:rsidRDefault="0047587F" w:rsidP="0047587F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Fonts w:ascii="Montserrat" w:eastAsia="Times New Roman" w:hAnsi="Montserrat" w:cs="Times New Roman"/>
                <w:color w:val="444444"/>
                <w:sz w:val="20"/>
                <w:szCs w:val="20"/>
                <w:lang w:eastAsia="ru-RU"/>
              </w:rPr>
            </w:pPr>
            <w:r w:rsidRPr="0047587F">
              <w:rPr>
                <w:rFonts w:ascii="Montserrat" w:eastAsia="Times New Roman" w:hAnsi="Montserrat" w:cs="Times New Roman"/>
                <w:color w:val="444444"/>
                <w:sz w:val="20"/>
                <w:szCs w:val="20"/>
                <w:lang w:eastAsia="ru-RU"/>
              </w:rPr>
              <w:t>с 1 июня 2024 года для всех видов производимых или выпускаемых в оборот таможенными органами безалкогольных напитков, в том числе соков, нектаров, морсов и напитков на растительном сырье, в кегах, Tetra Pak и прочих видах упаковок.</w:t>
            </w:r>
          </w:p>
          <w:p w14:paraId="248ED861" w14:textId="77777777" w:rsidR="0047587F" w:rsidRPr="0047587F" w:rsidRDefault="0047587F" w:rsidP="0047587F">
            <w:pPr>
              <w:spacing w:after="0" w:line="240" w:lineRule="auto"/>
              <w:rPr>
                <w:rFonts w:ascii="Montserrat" w:eastAsia="Times New Roman" w:hAnsi="Montserrat" w:cs="Times New Roman"/>
                <w:color w:val="444444"/>
                <w:sz w:val="20"/>
                <w:szCs w:val="20"/>
                <w:lang w:eastAsia="ru-RU"/>
              </w:rPr>
            </w:pPr>
            <w:r w:rsidRPr="0047587F">
              <w:rPr>
                <w:rFonts w:ascii="Montserrat" w:eastAsia="Times New Roman" w:hAnsi="Montserrat" w:cs="Times New Roman"/>
                <w:color w:val="444444"/>
                <w:sz w:val="20"/>
                <w:szCs w:val="20"/>
                <w:lang w:eastAsia="ru-RU"/>
              </w:rPr>
              <w:br/>
              <w:t>Отдельные виды медицинских изделий, подлежащие обязательной маркировке произведённые или выпущенные в оборот таможенными органами с 1 марта 2024 года.</w:t>
            </w:r>
          </w:p>
        </w:tc>
      </w:tr>
      <w:tr w:rsidR="0047587F" w:rsidRPr="0047587F" w14:paraId="4E21BEAE" w14:textId="77777777" w:rsidTr="0047587F">
        <w:tc>
          <w:tcPr>
            <w:tcW w:w="1410" w:type="dxa"/>
            <w:tcBorders>
              <w:top w:val="single" w:sz="6" w:space="0" w:color="DDE2E8"/>
              <w:left w:val="single" w:sz="6" w:space="0" w:color="DDE2E8"/>
              <w:bottom w:val="single" w:sz="6" w:space="0" w:color="DDE2E8"/>
              <w:right w:val="single" w:sz="6" w:space="0" w:color="DDE2E8"/>
            </w:tcBorders>
            <w:shd w:val="clear" w:color="auto" w:fill="FFFFFF"/>
            <w:hideMark/>
          </w:tcPr>
          <w:p w14:paraId="55828961" w14:textId="77777777" w:rsidR="0047587F" w:rsidRPr="0047587F" w:rsidRDefault="0047587F" w:rsidP="0047587F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444444"/>
                <w:sz w:val="20"/>
                <w:szCs w:val="20"/>
                <w:lang w:eastAsia="ru-RU"/>
              </w:rPr>
            </w:pPr>
            <w:r w:rsidRPr="0047587F">
              <w:rPr>
                <w:rFonts w:ascii="Montserrat" w:eastAsia="Times New Roman" w:hAnsi="Montserrat" w:cs="Times New Roman"/>
                <w:color w:val="444444"/>
                <w:sz w:val="20"/>
                <w:szCs w:val="20"/>
                <w:lang w:eastAsia="ru-RU"/>
              </w:rPr>
              <w:lastRenderedPageBreak/>
              <w:t>Штраф за возврат в оборот товаров, владельцем которого вы не являлись</w:t>
            </w:r>
          </w:p>
        </w:tc>
        <w:tc>
          <w:tcPr>
            <w:tcW w:w="9510" w:type="dxa"/>
            <w:tcBorders>
              <w:top w:val="single" w:sz="6" w:space="0" w:color="DDE2E8"/>
              <w:left w:val="single" w:sz="6" w:space="0" w:color="DDE2E8"/>
              <w:bottom w:val="single" w:sz="6" w:space="0" w:color="DDE2E8"/>
              <w:right w:val="single" w:sz="6" w:space="0" w:color="DDE2E8"/>
            </w:tcBorders>
            <w:shd w:val="clear" w:color="auto" w:fill="FFFFFF"/>
            <w:hideMark/>
          </w:tcPr>
          <w:p w14:paraId="0BDD2190" w14:textId="77777777" w:rsidR="0047587F" w:rsidRPr="0047587F" w:rsidRDefault="0047587F" w:rsidP="0047587F">
            <w:pPr>
              <w:spacing w:after="0" w:line="240" w:lineRule="auto"/>
              <w:rPr>
                <w:rFonts w:ascii="Montserrat" w:eastAsia="Times New Roman" w:hAnsi="Montserrat" w:cs="Times New Roman"/>
                <w:color w:val="444444"/>
                <w:sz w:val="20"/>
                <w:szCs w:val="20"/>
                <w:lang w:eastAsia="ru-RU"/>
              </w:rPr>
            </w:pPr>
            <w:r w:rsidRPr="0047587F">
              <w:rPr>
                <w:rFonts w:ascii="Montserrat" w:eastAsia="Times New Roman" w:hAnsi="Montserrat" w:cs="Times New Roman"/>
                <w:color w:val="444444"/>
                <w:sz w:val="20"/>
                <w:szCs w:val="20"/>
                <w:lang w:eastAsia="ru-RU"/>
              </w:rPr>
              <w:t>Пиво и слабоалкогольные напитки:</w:t>
            </w:r>
          </w:p>
          <w:p w14:paraId="3D5D4430" w14:textId="77777777" w:rsidR="0047587F" w:rsidRPr="0047587F" w:rsidRDefault="0047587F" w:rsidP="0047587F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="Montserrat" w:eastAsia="Times New Roman" w:hAnsi="Montserrat" w:cs="Times New Roman"/>
                <w:color w:val="444444"/>
                <w:sz w:val="20"/>
                <w:szCs w:val="20"/>
                <w:lang w:eastAsia="ru-RU"/>
              </w:rPr>
            </w:pPr>
            <w:r w:rsidRPr="0047587F">
              <w:rPr>
                <w:rFonts w:ascii="Montserrat" w:eastAsia="Times New Roman" w:hAnsi="Montserrat" w:cs="Times New Roman"/>
                <w:color w:val="444444"/>
                <w:sz w:val="20"/>
                <w:szCs w:val="20"/>
                <w:lang w:eastAsia="ru-RU"/>
              </w:rPr>
              <w:t>с 15 января 2024 года в кегах;</w:t>
            </w:r>
          </w:p>
          <w:p w14:paraId="3E0DCC17" w14:textId="77777777" w:rsidR="0047587F" w:rsidRPr="0047587F" w:rsidRDefault="0047587F" w:rsidP="0047587F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="Montserrat" w:eastAsia="Times New Roman" w:hAnsi="Montserrat" w:cs="Times New Roman"/>
                <w:color w:val="444444"/>
                <w:sz w:val="20"/>
                <w:szCs w:val="20"/>
                <w:lang w:eastAsia="ru-RU"/>
              </w:rPr>
            </w:pPr>
            <w:r w:rsidRPr="0047587F">
              <w:rPr>
                <w:rFonts w:ascii="Montserrat" w:eastAsia="Times New Roman" w:hAnsi="Montserrat" w:cs="Times New Roman"/>
                <w:color w:val="444444"/>
                <w:sz w:val="20"/>
                <w:szCs w:val="20"/>
                <w:lang w:eastAsia="ru-RU"/>
              </w:rPr>
              <w:t>с 1 июня 2024 года — в ПЭТ, стекле, алюминиевой банке.</w:t>
            </w:r>
          </w:p>
          <w:p w14:paraId="325B625A" w14:textId="77777777" w:rsidR="0047587F" w:rsidRPr="0047587F" w:rsidRDefault="0047587F" w:rsidP="0047587F">
            <w:pPr>
              <w:spacing w:after="0" w:line="240" w:lineRule="auto"/>
              <w:rPr>
                <w:rFonts w:ascii="Montserrat" w:eastAsia="Times New Roman" w:hAnsi="Montserrat" w:cs="Times New Roman"/>
                <w:color w:val="444444"/>
                <w:sz w:val="20"/>
                <w:szCs w:val="20"/>
                <w:lang w:eastAsia="ru-RU"/>
              </w:rPr>
            </w:pPr>
            <w:r w:rsidRPr="0047587F">
              <w:rPr>
                <w:rFonts w:ascii="Montserrat" w:eastAsia="Times New Roman" w:hAnsi="Montserrat" w:cs="Times New Roman"/>
                <w:color w:val="444444"/>
                <w:sz w:val="20"/>
                <w:szCs w:val="20"/>
                <w:lang w:eastAsia="ru-RU"/>
              </w:rPr>
              <w:t>Антисептики — с 1 марта 2024 года</w:t>
            </w:r>
            <w:r w:rsidRPr="0047587F">
              <w:rPr>
                <w:rFonts w:ascii="Montserrat" w:eastAsia="Times New Roman" w:hAnsi="Montserrat" w:cs="Times New Roman"/>
                <w:color w:val="444444"/>
                <w:sz w:val="20"/>
                <w:szCs w:val="20"/>
                <w:lang w:eastAsia="ru-RU"/>
              </w:rPr>
              <w:br/>
            </w:r>
            <w:r w:rsidRPr="0047587F">
              <w:rPr>
                <w:rFonts w:ascii="Montserrat" w:eastAsia="Times New Roman" w:hAnsi="Montserrat" w:cs="Times New Roman"/>
                <w:color w:val="444444"/>
                <w:sz w:val="20"/>
                <w:szCs w:val="20"/>
                <w:lang w:eastAsia="ru-RU"/>
              </w:rPr>
              <w:br/>
              <w:t>Кресла-коляски с 1 сентября 2024 года</w:t>
            </w:r>
            <w:r w:rsidRPr="0047587F">
              <w:rPr>
                <w:rFonts w:ascii="Montserrat" w:eastAsia="Times New Roman" w:hAnsi="Montserrat" w:cs="Times New Roman"/>
                <w:color w:val="444444"/>
                <w:sz w:val="20"/>
                <w:szCs w:val="20"/>
                <w:lang w:eastAsia="ru-RU"/>
              </w:rPr>
              <w:br/>
            </w:r>
            <w:r w:rsidRPr="0047587F">
              <w:rPr>
                <w:rFonts w:ascii="Montserrat" w:eastAsia="Times New Roman" w:hAnsi="Montserrat" w:cs="Times New Roman"/>
                <w:color w:val="444444"/>
                <w:sz w:val="20"/>
                <w:szCs w:val="20"/>
                <w:lang w:eastAsia="ru-RU"/>
              </w:rPr>
              <w:br/>
              <w:t>Биологически активные добавки с 1 сентября 2024 года</w:t>
            </w:r>
            <w:r w:rsidRPr="0047587F">
              <w:rPr>
                <w:rFonts w:ascii="Montserrat" w:eastAsia="Times New Roman" w:hAnsi="Montserrat" w:cs="Times New Roman"/>
                <w:color w:val="444444"/>
                <w:sz w:val="20"/>
                <w:szCs w:val="20"/>
                <w:lang w:eastAsia="ru-RU"/>
              </w:rPr>
              <w:br/>
            </w:r>
            <w:r w:rsidRPr="0047587F">
              <w:rPr>
                <w:rFonts w:ascii="Montserrat" w:eastAsia="Times New Roman" w:hAnsi="Montserrat" w:cs="Times New Roman"/>
                <w:color w:val="444444"/>
                <w:sz w:val="20"/>
                <w:szCs w:val="20"/>
                <w:lang w:eastAsia="ru-RU"/>
              </w:rPr>
              <w:br/>
            </w:r>
            <w:proofErr w:type="spellStart"/>
            <w:r w:rsidRPr="0047587F">
              <w:rPr>
                <w:rFonts w:ascii="Montserrat" w:eastAsia="Times New Roman" w:hAnsi="Montserrat" w:cs="Times New Roman"/>
                <w:color w:val="444444"/>
                <w:sz w:val="20"/>
                <w:szCs w:val="20"/>
                <w:lang w:eastAsia="ru-RU"/>
              </w:rPr>
              <w:t>Медизделия</w:t>
            </w:r>
            <w:proofErr w:type="spellEnd"/>
            <w:r w:rsidRPr="0047587F">
              <w:rPr>
                <w:rFonts w:ascii="Montserrat" w:eastAsia="Times New Roman" w:hAnsi="Montserrat" w:cs="Times New Roman"/>
                <w:color w:val="444444"/>
                <w:sz w:val="20"/>
                <w:szCs w:val="20"/>
                <w:lang w:eastAsia="ru-RU"/>
              </w:rPr>
              <w:t xml:space="preserve"> с 1 сентября 2024 года</w:t>
            </w:r>
            <w:r w:rsidRPr="0047587F">
              <w:rPr>
                <w:rFonts w:ascii="Montserrat" w:eastAsia="Times New Roman" w:hAnsi="Montserrat" w:cs="Times New Roman"/>
                <w:color w:val="444444"/>
                <w:sz w:val="20"/>
                <w:szCs w:val="20"/>
                <w:lang w:eastAsia="ru-RU"/>
              </w:rPr>
              <w:br/>
            </w:r>
            <w:r w:rsidRPr="0047587F">
              <w:rPr>
                <w:rFonts w:ascii="Montserrat" w:eastAsia="Times New Roman" w:hAnsi="Montserrat" w:cs="Times New Roman"/>
                <w:color w:val="444444"/>
                <w:sz w:val="20"/>
                <w:szCs w:val="20"/>
                <w:lang w:eastAsia="ru-RU"/>
              </w:rPr>
              <w:br/>
              <w:t>Безалкогольные напитки:</w:t>
            </w:r>
          </w:p>
          <w:p w14:paraId="76D8E1EC" w14:textId="77777777" w:rsidR="0047587F" w:rsidRPr="0047587F" w:rsidRDefault="0047587F" w:rsidP="0047587F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rPr>
                <w:rFonts w:ascii="Montserrat" w:eastAsia="Times New Roman" w:hAnsi="Montserrat" w:cs="Times New Roman"/>
                <w:color w:val="444444"/>
                <w:sz w:val="20"/>
                <w:szCs w:val="20"/>
                <w:lang w:eastAsia="ru-RU"/>
              </w:rPr>
            </w:pPr>
            <w:r w:rsidRPr="0047587F">
              <w:rPr>
                <w:rFonts w:ascii="Montserrat" w:eastAsia="Times New Roman" w:hAnsi="Montserrat" w:cs="Times New Roman"/>
                <w:color w:val="444444"/>
                <w:sz w:val="20"/>
                <w:szCs w:val="20"/>
                <w:lang w:eastAsia="ru-RU"/>
              </w:rPr>
              <w:t>все виды безалкогольных напитков за исключением соков, нектаров, морсов и напитков на растительном сырье, производимых в стекле, полимерной упаковке, алюминиевой и полимерной банке, для всех участников оборота — с 5 ноября 2024 года;</w:t>
            </w:r>
          </w:p>
          <w:p w14:paraId="796002A8" w14:textId="77777777" w:rsidR="0047587F" w:rsidRPr="0047587F" w:rsidRDefault="0047587F" w:rsidP="0047587F">
            <w:pPr>
              <w:spacing w:after="0" w:line="240" w:lineRule="auto"/>
              <w:ind w:left="720"/>
              <w:rPr>
                <w:rFonts w:ascii="Montserrat" w:eastAsia="Times New Roman" w:hAnsi="Montserrat" w:cs="Times New Roman"/>
                <w:color w:val="444444"/>
                <w:sz w:val="20"/>
                <w:szCs w:val="20"/>
                <w:lang w:eastAsia="ru-RU"/>
              </w:rPr>
            </w:pPr>
            <w:r w:rsidRPr="0047587F">
              <w:rPr>
                <w:rFonts w:ascii="Montserrat" w:eastAsia="Times New Roman" w:hAnsi="Montserrat" w:cs="Times New Roman"/>
                <w:color w:val="444444"/>
                <w:sz w:val="20"/>
                <w:szCs w:val="20"/>
                <w:lang w:eastAsia="ru-RU"/>
              </w:rPr>
              <w:br/>
            </w:r>
          </w:p>
          <w:p w14:paraId="7352E4D5" w14:textId="77777777" w:rsidR="0047587F" w:rsidRPr="0047587F" w:rsidRDefault="0047587F" w:rsidP="0047587F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rPr>
                <w:rFonts w:ascii="Montserrat" w:eastAsia="Times New Roman" w:hAnsi="Montserrat" w:cs="Times New Roman"/>
                <w:color w:val="444444"/>
                <w:sz w:val="20"/>
                <w:szCs w:val="20"/>
                <w:lang w:eastAsia="ru-RU"/>
              </w:rPr>
            </w:pPr>
            <w:r w:rsidRPr="0047587F">
              <w:rPr>
                <w:rFonts w:ascii="Montserrat" w:eastAsia="Times New Roman" w:hAnsi="Montserrat" w:cs="Times New Roman"/>
                <w:color w:val="444444"/>
                <w:sz w:val="20"/>
                <w:szCs w:val="20"/>
                <w:lang w:eastAsia="ru-RU"/>
              </w:rPr>
              <w:t xml:space="preserve">все виды безалкогольных напитков, в том числе соков, нектаров, морсов и напитков на растительном сырье, упакованных в стеклянную и полимерную </w:t>
            </w:r>
            <w:r w:rsidRPr="0047587F">
              <w:rPr>
                <w:rFonts w:ascii="Montserrat" w:eastAsia="Times New Roman" w:hAnsi="Montserrat" w:cs="Times New Roman"/>
                <w:color w:val="444444"/>
                <w:sz w:val="20"/>
                <w:szCs w:val="20"/>
                <w:lang w:eastAsia="ru-RU"/>
              </w:rPr>
              <w:lastRenderedPageBreak/>
              <w:t>упаковку, в алюминиевую и полимерную банку, а также в кегах, для всех участников оборота — с 1 марта 2025 года.</w:t>
            </w:r>
          </w:p>
        </w:tc>
      </w:tr>
    </w:tbl>
    <w:p w14:paraId="7F9D0A6D" w14:textId="77777777" w:rsidR="0047587F" w:rsidRPr="0047587F" w:rsidRDefault="0047587F" w:rsidP="0047587F">
      <w:pPr>
        <w:shd w:val="clear" w:color="auto" w:fill="FFFFFF"/>
        <w:spacing w:after="100" w:afterAutospacing="1" w:line="240" w:lineRule="auto"/>
        <w:outlineLvl w:val="1"/>
        <w:rPr>
          <w:rFonts w:ascii="Montserrat" w:eastAsia="Times New Roman" w:hAnsi="Montserrat" w:cs="Times New Roman"/>
          <w:b/>
          <w:bCs/>
          <w:color w:val="444444"/>
          <w:sz w:val="36"/>
          <w:szCs w:val="36"/>
          <w:lang w:eastAsia="ru-RU"/>
        </w:rPr>
      </w:pPr>
      <w:r w:rsidRPr="0047587F">
        <w:rPr>
          <w:rFonts w:ascii="Montserrat" w:eastAsia="Times New Roman" w:hAnsi="Montserrat" w:cs="Times New Roman"/>
          <w:b/>
          <w:bCs/>
          <w:color w:val="444444"/>
          <w:sz w:val="36"/>
          <w:szCs w:val="36"/>
          <w:lang w:eastAsia="ru-RU"/>
        </w:rPr>
        <w:lastRenderedPageBreak/>
        <w:t>Штрафы за нарушение маркировки</w:t>
      </w:r>
    </w:p>
    <w:p w14:paraId="46A5E30B" w14:textId="77777777" w:rsidR="0047587F" w:rsidRPr="0047587F" w:rsidRDefault="0047587F" w:rsidP="0047587F">
      <w:pPr>
        <w:shd w:val="clear" w:color="auto" w:fill="FFFFFF"/>
        <w:spacing w:after="100" w:afterAutospacing="1" w:line="432" w:lineRule="atLeast"/>
        <w:rPr>
          <w:rFonts w:ascii="Montserrat" w:eastAsia="Times New Roman" w:hAnsi="Montserrat" w:cs="Times New Roman"/>
          <w:color w:val="444444"/>
          <w:sz w:val="24"/>
          <w:szCs w:val="24"/>
          <w:lang w:eastAsia="ru-RU"/>
        </w:rPr>
      </w:pPr>
      <w:r w:rsidRPr="0047587F">
        <w:rPr>
          <w:rFonts w:ascii="Montserrat" w:eastAsia="Times New Roman" w:hAnsi="Montserrat" w:cs="Times New Roman"/>
          <w:color w:val="444444"/>
          <w:sz w:val="24"/>
          <w:szCs w:val="24"/>
          <w:lang w:eastAsia="ru-RU"/>
        </w:rPr>
        <w:t>Штрафы за неправильную маркировку товара могут получить должностные и юридические лица. Не все штрафы относятся сразу ко всем товарным группам.</w:t>
      </w:r>
    </w:p>
    <w:p w14:paraId="6504091E" w14:textId="77777777" w:rsidR="0047587F" w:rsidRPr="0047587F" w:rsidRDefault="0047587F" w:rsidP="0047587F">
      <w:pPr>
        <w:shd w:val="clear" w:color="auto" w:fill="FFFFFF"/>
        <w:spacing w:after="100" w:afterAutospacing="1" w:line="432" w:lineRule="atLeast"/>
        <w:rPr>
          <w:rFonts w:ascii="Montserrat" w:eastAsia="Times New Roman" w:hAnsi="Montserrat" w:cs="Times New Roman"/>
          <w:color w:val="444444"/>
          <w:sz w:val="24"/>
          <w:szCs w:val="24"/>
          <w:lang w:eastAsia="ru-RU"/>
        </w:rPr>
      </w:pPr>
      <w:r w:rsidRPr="0047587F">
        <w:rPr>
          <w:rFonts w:ascii="Montserrat" w:eastAsia="Times New Roman" w:hAnsi="Montserrat" w:cs="Times New Roman"/>
          <w:color w:val="444444"/>
          <w:sz w:val="24"/>
          <w:szCs w:val="24"/>
          <w:lang w:eastAsia="ru-RU"/>
        </w:rPr>
        <w:t>Далее рассмотрим подробно, за что можно получить штрафы по маркировке и к каким товарным группам это относится.</w:t>
      </w:r>
    </w:p>
    <w:p w14:paraId="66DEA1DB" w14:textId="77777777" w:rsidR="0047587F" w:rsidRPr="0047587F" w:rsidRDefault="0047587F" w:rsidP="0047587F">
      <w:pPr>
        <w:shd w:val="clear" w:color="auto" w:fill="FFFFFF"/>
        <w:spacing w:after="100" w:afterAutospacing="1" w:line="240" w:lineRule="auto"/>
        <w:outlineLvl w:val="2"/>
        <w:rPr>
          <w:rFonts w:ascii="Montserrat" w:eastAsia="Times New Roman" w:hAnsi="Montserrat" w:cs="Times New Roman"/>
          <w:b/>
          <w:bCs/>
          <w:color w:val="444444"/>
          <w:sz w:val="27"/>
          <w:szCs w:val="27"/>
          <w:lang w:eastAsia="ru-RU"/>
        </w:rPr>
      </w:pPr>
      <w:r w:rsidRPr="0047587F">
        <w:rPr>
          <w:rFonts w:ascii="Montserrat" w:eastAsia="Times New Roman" w:hAnsi="Montserrat" w:cs="Times New Roman"/>
          <w:b/>
          <w:bCs/>
          <w:color w:val="444444"/>
          <w:sz w:val="27"/>
          <w:szCs w:val="27"/>
          <w:lang w:eastAsia="ru-RU"/>
        </w:rPr>
        <w:t>Штраф за отсутствие кода маркировки на товаре</w:t>
      </w:r>
    </w:p>
    <w:p w14:paraId="05F44639" w14:textId="77777777" w:rsidR="0047587F" w:rsidRPr="0047587F" w:rsidRDefault="0047587F" w:rsidP="0047587F">
      <w:pPr>
        <w:shd w:val="clear" w:color="auto" w:fill="FFFFFF"/>
        <w:spacing w:after="100" w:afterAutospacing="1" w:line="432" w:lineRule="atLeast"/>
        <w:rPr>
          <w:rFonts w:ascii="Montserrat" w:eastAsia="Times New Roman" w:hAnsi="Montserrat" w:cs="Times New Roman"/>
          <w:color w:val="444444"/>
          <w:sz w:val="24"/>
          <w:szCs w:val="24"/>
          <w:lang w:eastAsia="ru-RU"/>
        </w:rPr>
      </w:pPr>
      <w:r w:rsidRPr="0047587F">
        <w:rPr>
          <w:rFonts w:ascii="Montserrat" w:eastAsia="Times New Roman" w:hAnsi="Montserrat" w:cs="Times New Roman"/>
          <w:color w:val="444444"/>
          <w:sz w:val="24"/>
          <w:szCs w:val="24"/>
          <w:lang w:eastAsia="ru-RU"/>
        </w:rPr>
        <w:t>Запрещено принимать и продавать товар, подлежащий маркировке, но не имеющий кода. За данное нарушение вы можете получить административную или уголовную ответственность.</w:t>
      </w:r>
    </w:p>
    <w:p w14:paraId="0736AF42" w14:textId="77777777" w:rsidR="0047587F" w:rsidRPr="0047587F" w:rsidRDefault="0047587F" w:rsidP="0047587F">
      <w:pPr>
        <w:shd w:val="clear" w:color="auto" w:fill="FFFFFF"/>
        <w:spacing w:after="100" w:afterAutospacing="1" w:line="432" w:lineRule="atLeast"/>
        <w:rPr>
          <w:rFonts w:ascii="Montserrat" w:eastAsia="Times New Roman" w:hAnsi="Montserrat" w:cs="Times New Roman"/>
          <w:color w:val="444444"/>
          <w:sz w:val="24"/>
          <w:szCs w:val="24"/>
          <w:lang w:eastAsia="ru-RU"/>
        </w:rPr>
      </w:pPr>
      <w:r w:rsidRPr="0047587F">
        <w:rPr>
          <w:rFonts w:ascii="Montserrat" w:eastAsia="Times New Roman" w:hAnsi="Montserrat" w:cs="Times New Roman"/>
          <w:color w:val="444444"/>
          <w:sz w:val="24"/>
          <w:szCs w:val="24"/>
          <w:lang w:eastAsia="ru-RU"/>
        </w:rPr>
        <w:t>Административная ответственность:</w:t>
      </w:r>
    </w:p>
    <w:p w14:paraId="57EE3371" w14:textId="77777777" w:rsidR="0047587F" w:rsidRPr="0047587F" w:rsidRDefault="0047587F" w:rsidP="0047587F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444444"/>
          <w:sz w:val="24"/>
          <w:szCs w:val="24"/>
          <w:lang w:eastAsia="ru-RU"/>
        </w:rPr>
      </w:pPr>
      <w:r w:rsidRPr="0047587F">
        <w:rPr>
          <w:rFonts w:ascii="Montserrat" w:eastAsia="Times New Roman" w:hAnsi="Montserrat" w:cs="Times New Roman"/>
          <w:color w:val="444444"/>
          <w:sz w:val="24"/>
          <w:szCs w:val="24"/>
          <w:lang w:eastAsia="ru-RU"/>
        </w:rPr>
        <w:t>для должностных лиц (кроме табака) — от 5 до 10 тыс. рублей с конфискацией предметов нарушения;</w:t>
      </w:r>
    </w:p>
    <w:p w14:paraId="6838664B" w14:textId="77777777" w:rsidR="0047587F" w:rsidRPr="0047587F" w:rsidRDefault="0047587F" w:rsidP="0047587F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444444"/>
          <w:sz w:val="24"/>
          <w:szCs w:val="24"/>
          <w:lang w:eastAsia="ru-RU"/>
        </w:rPr>
      </w:pPr>
      <w:r w:rsidRPr="0047587F">
        <w:rPr>
          <w:rFonts w:ascii="Montserrat" w:eastAsia="Times New Roman" w:hAnsi="Montserrat" w:cs="Times New Roman"/>
          <w:color w:val="444444"/>
          <w:sz w:val="24"/>
          <w:szCs w:val="24"/>
          <w:lang w:eastAsia="ru-RU"/>
        </w:rPr>
        <w:t>для должностных лиц (табак) — от 30 до 50 тыс. рублей с конфискацией предметов нарушения;</w:t>
      </w:r>
    </w:p>
    <w:p w14:paraId="56B928D5" w14:textId="77777777" w:rsidR="0047587F" w:rsidRPr="0047587F" w:rsidRDefault="0047587F" w:rsidP="0047587F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444444"/>
          <w:sz w:val="24"/>
          <w:szCs w:val="24"/>
          <w:lang w:eastAsia="ru-RU"/>
        </w:rPr>
      </w:pPr>
      <w:r w:rsidRPr="0047587F">
        <w:rPr>
          <w:rFonts w:ascii="Montserrat" w:eastAsia="Times New Roman" w:hAnsi="Montserrat" w:cs="Times New Roman"/>
          <w:color w:val="444444"/>
          <w:sz w:val="24"/>
          <w:szCs w:val="24"/>
          <w:lang w:eastAsia="ru-RU"/>
        </w:rPr>
        <w:t>для юридических лиц (кроме табака) — от 50 до 300 тыс. рублей с конфискацией предметов нарушения;</w:t>
      </w:r>
    </w:p>
    <w:p w14:paraId="18604833" w14:textId="77777777" w:rsidR="0047587F" w:rsidRPr="0047587F" w:rsidRDefault="0047587F" w:rsidP="0047587F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444444"/>
          <w:sz w:val="24"/>
          <w:szCs w:val="24"/>
          <w:lang w:eastAsia="ru-RU"/>
        </w:rPr>
      </w:pPr>
      <w:r w:rsidRPr="0047587F">
        <w:rPr>
          <w:rFonts w:ascii="Montserrat" w:eastAsia="Times New Roman" w:hAnsi="Montserrat" w:cs="Times New Roman"/>
          <w:color w:val="444444"/>
          <w:sz w:val="24"/>
          <w:szCs w:val="24"/>
          <w:lang w:eastAsia="ru-RU"/>
        </w:rPr>
        <w:t>для юридических лиц (табак) — от 300 до 500 тыс. рублей с конфискацией предметов нарушения.</w:t>
      </w:r>
    </w:p>
    <w:p w14:paraId="40BE97AE" w14:textId="77777777" w:rsidR="0047587F" w:rsidRPr="0047587F" w:rsidRDefault="0047587F" w:rsidP="0047587F">
      <w:pPr>
        <w:shd w:val="clear" w:color="auto" w:fill="FFFFFF"/>
        <w:spacing w:after="100" w:afterAutospacing="1" w:line="432" w:lineRule="atLeast"/>
        <w:rPr>
          <w:rFonts w:ascii="Montserrat" w:eastAsia="Times New Roman" w:hAnsi="Montserrat" w:cs="Times New Roman"/>
          <w:color w:val="444444"/>
          <w:sz w:val="24"/>
          <w:szCs w:val="24"/>
          <w:lang w:eastAsia="ru-RU"/>
        </w:rPr>
      </w:pPr>
      <w:r w:rsidRPr="0047587F">
        <w:rPr>
          <w:rFonts w:ascii="Montserrat" w:eastAsia="Times New Roman" w:hAnsi="Montserrat" w:cs="Times New Roman"/>
          <w:color w:val="444444"/>
          <w:sz w:val="24"/>
          <w:szCs w:val="24"/>
          <w:lang w:eastAsia="ru-RU"/>
        </w:rPr>
        <w:t>Уголовная ответственность наступает за преступления в особо крупных размерах и в случае сговора. Нарушителю грозит штраф до 1 млн рублей и лишение свободы до 5 лет.</w:t>
      </w:r>
    </w:p>
    <w:p w14:paraId="6ACDCF2A" w14:textId="77777777" w:rsidR="0047587F" w:rsidRPr="0047587F" w:rsidRDefault="0047587F" w:rsidP="0047587F">
      <w:pPr>
        <w:shd w:val="clear" w:color="auto" w:fill="FFFFFF"/>
        <w:spacing w:after="100" w:afterAutospacing="1" w:line="432" w:lineRule="atLeast"/>
        <w:rPr>
          <w:rFonts w:ascii="Montserrat" w:eastAsia="Times New Roman" w:hAnsi="Montserrat" w:cs="Times New Roman"/>
          <w:color w:val="444444"/>
          <w:sz w:val="24"/>
          <w:szCs w:val="24"/>
          <w:lang w:eastAsia="ru-RU"/>
        </w:rPr>
      </w:pPr>
      <w:r w:rsidRPr="0047587F">
        <w:rPr>
          <w:rFonts w:ascii="Montserrat" w:eastAsia="Times New Roman" w:hAnsi="Montserrat" w:cs="Times New Roman"/>
          <w:color w:val="444444"/>
          <w:sz w:val="24"/>
          <w:szCs w:val="24"/>
          <w:lang w:eastAsia="ru-RU"/>
        </w:rPr>
        <w:lastRenderedPageBreak/>
        <w:t>Относится к таким товарным группам, как: табак, лекарства, обувь, фотокамеры и лампы-вспышки, духи и туалетная вода, шины, лёгкая промышленность, молоко и молочная продукция, упакованная вода.</w:t>
      </w:r>
    </w:p>
    <w:p w14:paraId="7491801B" w14:textId="77777777" w:rsidR="0047587F" w:rsidRPr="0047587F" w:rsidRDefault="0047587F" w:rsidP="0047587F">
      <w:pPr>
        <w:shd w:val="clear" w:color="auto" w:fill="FFFFFF"/>
        <w:spacing w:after="100" w:afterAutospacing="1" w:line="240" w:lineRule="auto"/>
        <w:outlineLvl w:val="2"/>
        <w:rPr>
          <w:rFonts w:ascii="Montserrat" w:eastAsia="Times New Roman" w:hAnsi="Montserrat" w:cs="Times New Roman"/>
          <w:b/>
          <w:bCs/>
          <w:color w:val="444444"/>
          <w:sz w:val="27"/>
          <w:szCs w:val="27"/>
          <w:lang w:eastAsia="ru-RU"/>
        </w:rPr>
      </w:pPr>
      <w:r w:rsidRPr="0047587F">
        <w:rPr>
          <w:rFonts w:ascii="Montserrat" w:eastAsia="Times New Roman" w:hAnsi="Montserrat" w:cs="Times New Roman"/>
          <w:b/>
          <w:bCs/>
          <w:color w:val="444444"/>
          <w:sz w:val="27"/>
          <w:szCs w:val="27"/>
          <w:lang w:eastAsia="ru-RU"/>
        </w:rPr>
        <w:t>Штраф за поддельные коды маркировки</w:t>
      </w:r>
    </w:p>
    <w:p w14:paraId="0CEC83C6" w14:textId="77777777" w:rsidR="0047587F" w:rsidRPr="0047587F" w:rsidRDefault="0047587F" w:rsidP="0047587F">
      <w:pPr>
        <w:shd w:val="clear" w:color="auto" w:fill="FFFFFF"/>
        <w:spacing w:after="100" w:afterAutospacing="1" w:line="432" w:lineRule="atLeast"/>
        <w:rPr>
          <w:rFonts w:ascii="Montserrat" w:eastAsia="Times New Roman" w:hAnsi="Montserrat" w:cs="Times New Roman"/>
          <w:color w:val="444444"/>
          <w:sz w:val="24"/>
          <w:szCs w:val="24"/>
          <w:lang w:eastAsia="ru-RU"/>
        </w:rPr>
      </w:pPr>
      <w:r w:rsidRPr="0047587F">
        <w:rPr>
          <w:rFonts w:ascii="Montserrat" w:eastAsia="Times New Roman" w:hAnsi="Montserrat" w:cs="Times New Roman"/>
          <w:color w:val="444444"/>
          <w:sz w:val="24"/>
          <w:szCs w:val="24"/>
          <w:lang w:eastAsia="ru-RU"/>
        </w:rPr>
        <w:t>Если вы будете производить, приобретать, хранить, перевозить в целях сбыта и реализовывать поддельные коды маркировки, то последует наказание. За такое нарушение предусмотрена уголовная ответственность:</w:t>
      </w:r>
    </w:p>
    <w:p w14:paraId="6887EF0F" w14:textId="77777777" w:rsidR="0047587F" w:rsidRPr="0047587F" w:rsidRDefault="0047587F" w:rsidP="0047587F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444444"/>
          <w:sz w:val="24"/>
          <w:szCs w:val="24"/>
          <w:lang w:eastAsia="ru-RU"/>
        </w:rPr>
      </w:pPr>
      <w:r w:rsidRPr="0047587F">
        <w:rPr>
          <w:rFonts w:ascii="Montserrat" w:eastAsia="Times New Roman" w:hAnsi="Montserrat" w:cs="Times New Roman"/>
          <w:color w:val="444444"/>
          <w:sz w:val="24"/>
          <w:szCs w:val="24"/>
          <w:lang w:eastAsia="ru-RU"/>
        </w:rPr>
        <w:t>штраф до 300 тыс. рублей, или доход за период до 2 лет;</w:t>
      </w:r>
    </w:p>
    <w:p w14:paraId="41EB1221" w14:textId="77777777" w:rsidR="0047587F" w:rsidRPr="0047587F" w:rsidRDefault="0047587F" w:rsidP="0047587F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444444"/>
          <w:sz w:val="24"/>
          <w:szCs w:val="24"/>
          <w:lang w:eastAsia="ru-RU"/>
        </w:rPr>
      </w:pPr>
      <w:r w:rsidRPr="0047587F">
        <w:rPr>
          <w:rFonts w:ascii="Montserrat" w:eastAsia="Times New Roman" w:hAnsi="Montserrat" w:cs="Times New Roman"/>
          <w:color w:val="444444"/>
          <w:sz w:val="24"/>
          <w:szCs w:val="24"/>
          <w:lang w:eastAsia="ru-RU"/>
        </w:rPr>
        <w:t>лишение свободы до 3 лет со штрафом до 80 тыс. рублей или доход за период до 6 месяцев;</w:t>
      </w:r>
    </w:p>
    <w:p w14:paraId="7223433E" w14:textId="77777777" w:rsidR="0047587F" w:rsidRPr="0047587F" w:rsidRDefault="0047587F" w:rsidP="0047587F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444444"/>
          <w:sz w:val="24"/>
          <w:szCs w:val="24"/>
          <w:lang w:eastAsia="ru-RU"/>
        </w:rPr>
      </w:pPr>
      <w:r w:rsidRPr="0047587F">
        <w:rPr>
          <w:rFonts w:ascii="Montserrat" w:eastAsia="Times New Roman" w:hAnsi="Montserrat" w:cs="Times New Roman"/>
          <w:color w:val="444444"/>
          <w:sz w:val="24"/>
          <w:szCs w:val="24"/>
          <w:lang w:eastAsia="ru-RU"/>
        </w:rPr>
        <w:t>в случае предварительного сговора или участия в преступлении группы лиц — лишение свободы до 4 лет со штрафом до 100 тыс. рублей или доход за период до 1 года;</w:t>
      </w:r>
    </w:p>
    <w:p w14:paraId="4DD797C3" w14:textId="77777777" w:rsidR="0047587F" w:rsidRPr="0047587F" w:rsidRDefault="0047587F" w:rsidP="0047587F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444444"/>
          <w:sz w:val="24"/>
          <w:szCs w:val="24"/>
          <w:lang w:eastAsia="ru-RU"/>
        </w:rPr>
      </w:pPr>
      <w:r w:rsidRPr="0047587F">
        <w:rPr>
          <w:rFonts w:ascii="Montserrat" w:eastAsia="Times New Roman" w:hAnsi="Montserrat" w:cs="Times New Roman"/>
          <w:color w:val="444444"/>
          <w:sz w:val="24"/>
          <w:szCs w:val="24"/>
          <w:lang w:eastAsia="ru-RU"/>
        </w:rPr>
        <w:t>если речь идёт о крупной партии товара и участии организованной группы — лишение свободы до 6 лет со штрафом до 1 млн рублей или доход за период до 5 лет.</w:t>
      </w:r>
    </w:p>
    <w:p w14:paraId="62E5DF97" w14:textId="77777777" w:rsidR="0047587F" w:rsidRPr="0047587F" w:rsidRDefault="0047587F" w:rsidP="0047587F">
      <w:pPr>
        <w:shd w:val="clear" w:color="auto" w:fill="FFFFFF"/>
        <w:spacing w:after="100" w:afterAutospacing="1" w:line="432" w:lineRule="atLeast"/>
        <w:rPr>
          <w:rFonts w:ascii="Montserrat" w:eastAsia="Times New Roman" w:hAnsi="Montserrat" w:cs="Times New Roman"/>
          <w:color w:val="444444"/>
          <w:sz w:val="24"/>
          <w:szCs w:val="24"/>
          <w:lang w:eastAsia="ru-RU"/>
        </w:rPr>
      </w:pPr>
      <w:r w:rsidRPr="0047587F">
        <w:rPr>
          <w:rFonts w:ascii="Montserrat" w:eastAsia="Times New Roman" w:hAnsi="Montserrat" w:cs="Times New Roman"/>
          <w:color w:val="444444"/>
          <w:sz w:val="24"/>
          <w:szCs w:val="24"/>
          <w:lang w:eastAsia="ru-RU"/>
        </w:rPr>
        <w:t>Относится к таким товарным группам, как: шубы, лекарства, обувь, фотокамеры и лампы-вспышки, духи и туалетная вода, шины, лёгкая промышленность, молоко и молочная продукция, упакованная вода.</w:t>
      </w:r>
    </w:p>
    <w:p w14:paraId="27BF9633" w14:textId="77777777" w:rsidR="0047587F" w:rsidRPr="0047587F" w:rsidRDefault="0047587F" w:rsidP="0047587F">
      <w:pPr>
        <w:shd w:val="clear" w:color="auto" w:fill="FFFFFF"/>
        <w:spacing w:after="100" w:afterAutospacing="1" w:line="240" w:lineRule="auto"/>
        <w:outlineLvl w:val="2"/>
        <w:rPr>
          <w:rFonts w:ascii="Montserrat" w:eastAsia="Times New Roman" w:hAnsi="Montserrat" w:cs="Times New Roman"/>
          <w:b/>
          <w:bCs/>
          <w:color w:val="444444"/>
          <w:sz w:val="27"/>
          <w:szCs w:val="27"/>
          <w:lang w:eastAsia="ru-RU"/>
        </w:rPr>
      </w:pPr>
      <w:r w:rsidRPr="0047587F">
        <w:rPr>
          <w:rFonts w:ascii="Montserrat" w:eastAsia="Times New Roman" w:hAnsi="Montserrat" w:cs="Times New Roman"/>
          <w:b/>
          <w:bCs/>
          <w:color w:val="444444"/>
          <w:sz w:val="27"/>
          <w:szCs w:val="27"/>
          <w:lang w:eastAsia="ru-RU"/>
        </w:rPr>
        <w:t>Штраф за реализацию товара выше указанной на товаре МРЦ</w:t>
      </w:r>
    </w:p>
    <w:p w14:paraId="7BF1DD0B" w14:textId="77777777" w:rsidR="0047587F" w:rsidRPr="0047587F" w:rsidRDefault="0047587F" w:rsidP="0047587F">
      <w:pPr>
        <w:shd w:val="clear" w:color="auto" w:fill="FFFFFF"/>
        <w:spacing w:after="100" w:afterAutospacing="1" w:line="432" w:lineRule="atLeast"/>
        <w:rPr>
          <w:rFonts w:ascii="Montserrat" w:eastAsia="Times New Roman" w:hAnsi="Montserrat" w:cs="Times New Roman"/>
          <w:color w:val="444444"/>
          <w:sz w:val="24"/>
          <w:szCs w:val="24"/>
          <w:lang w:eastAsia="ru-RU"/>
        </w:rPr>
      </w:pPr>
      <w:r w:rsidRPr="0047587F">
        <w:rPr>
          <w:rFonts w:ascii="Montserrat" w:eastAsia="Times New Roman" w:hAnsi="Montserrat" w:cs="Times New Roman"/>
          <w:color w:val="444444"/>
          <w:sz w:val="24"/>
          <w:szCs w:val="24"/>
          <w:lang w:eastAsia="ru-RU"/>
        </w:rPr>
        <w:t>МРЦ — это максимальная розничная цена. Её печатают на каждой упаковке табачной продукции. Также эти сведения содержит код маркировки. Не продавайте сигареты выше указанной стоимости.</w:t>
      </w:r>
    </w:p>
    <w:p w14:paraId="08B9E9E2" w14:textId="77777777" w:rsidR="0047587F" w:rsidRPr="0047587F" w:rsidRDefault="0047587F" w:rsidP="0047587F">
      <w:pPr>
        <w:shd w:val="clear" w:color="auto" w:fill="FFFFFF"/>
        <w:spacing w:after="100" w:afterAutospacing="1" w:line="432" w:lineRule="atLeast"/>
        <w:rPr>
          <w:rFonts w:ascii="Montserrat" w:eastAsia="Times New Roman" w:hAnsi="Montserrat" w:cs="Times New Roman"/>
          <w:color w:val="444444"/>
          <w:sz w:val="24"/>
          <w:szCs w:val="24"/>
          <w:lang w:eastAsia="ru-RU"/>
        </w:rPr>
      </w:pPr>
      <w:r w:rsidRPr="0047587F">
        <w:rPr>
          <w:rFonts w:ascii="Montserrat" w:eastAsia="Times New Roman" w:hAnsi="Montserrat" w:cs="Times New Roman"/>
          <w:color w:val="444444"/>
          <w:sz w:val="24"/>
          <w:szCs w:val="24"/>
          <w:lang w:eastAsia="ru-RU"/>
        </w:rPr>
        <w:t>Административная ответственность:</w:t>
      </w:r>
    </w:p>
    <w:p w14:paraId="5F4E3261" w14:textId="77777777" w:rsidR="0047587F" w:rsidRPr="0047587F" w:rsidRDefault="0047587F" w:rsidP="0047587F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444444"/>
          <w:sz w:val="24"/>
          <w:szCs w:val="24"/>
          <w:lang w:eastAsia="ru-RU"/>
        </w:rPr>
      </w:pPr>
      <w:r w:rsidRPr="0047587F">
        <w:rPr>
          <w:rFonts w:ascii="Montserrat" w:eastAsia="Times New Roman" w:hAnsi="Montserrat" w:cs="Times New Roman"/>
          <w:color w:val="444444"/>
          <w:sz w:val="24"/>
          <w:szCs w:val="24"/>
          <w:lang w:eastAsia="ru-RU"/>
        </w:rPr>
        <w:t>для должностных лиц — 50 тыс. рублей или дисквалификация на срок до 3 лет;</w:t>
      </w:r>
    </w:p>
    <w:p w14:paraId="55EFA4AE" w14:textId="77777777" w:rsidR="0047587F" w:rsidRPr="0047587F" w:rsidRDefault="0047587F" w:rsidP="0047587F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444444"/>
          <w:sz w:val="24"/>
          <w:szCs w:val="24"/>
          <w:lang w:eastAsia="ru-RU"/>
        </w:rPr>
      </w:pPr>
      <w:r w:rsidRPr="0047587F">
        <w:rPr>
          <w:rFonts w:ascii="Montserrat" w:eastAsia="Times New Roman" w:hAnsi="Montserrat" w:cs="Times New Roman"/>
          <w:color w:val="444444"/>
          <w:sz w:val="24"/>
          <w:szCs w:val="24"/>
          <w:lang w:eastAsia="ru-RU"/>
        </w:rPr>
        <w:lastRenderedPageBreak/>
        <w:t>для юридических лиц — в двукратном размере излишне полученной выручки от реализации табачных изделий за весь период, в течение которого совершалось правонарушение, но не более 1 года.</w:t>
      </w:r>
    </w:p>
    <w:p w14:paraId="658D8133" w14:textId="77777777" w:rsidR="0047587F" w:rsidRPr="0047587F" w:rsidRDefault="0047587F" w:rsidP="0047587F">
      <w:pPr>
        <w:shd w:val="clear" w:color="auto" w:fill="FFFFFF"/>
        <w:spacing w:after="100" w:afterAutospacing="1" w:line="432" w:lineRule="atLeast"/>
        <w:rPr>
          <w:rFonts w:ascii="Montserrat" w:eastAsia="Times New Roman" w:hAnsi="Montserrat" w:cs="Times New Roman"/>
          <w:color w:val="444444"/>
          <w:sz w:val="24"/>
          <w:szCs w:val="24"/>
          <w:lang w:eastAsia="ru-RU"/>
        </w:rPr>
      </w:pPr>
      <w:r w:rsidRPr="0047587F">
        <w:rPr>
          <w:rFonts w:ascii="Montserrat" w:eastAsia="Times New Roman" w:hAnsi="Montserrat" w:cs="Times New Roman"/>
          <w:color w:val="444444"/>
          <w:sz w:val="24"/>
          <w:szCs w:val="24"/>
          <w:lang w:eastAsia="ru-RU"/>
        </w:rPr>
        <w:t>На сегодняшний день относится только к табаку.</w:t>
      </w:r>
    </w:p>
    <w:p w14:paraId="00A26124" w14:textId="77777777" w:rsidR="0047587F" w:rsidRPr="0047587F" w:rsidRDefault="0047587F" w:rsidP="0047587F">
      <w:pPr>
        <w:shd w:val="clear" w:color="auto" w:fill="FFFFFF"/>
        <w:spacing w:after="100" w:afterAutospacing="1" w:line="240" w:lineRule="auto"/>
        <w:outlineLvl w:val="2"/>
        <w:rPr>
          <w:rFonts w:ascii="Montserrat" w:eastAsia="Times New Roman" w:hAnsi="Montserrat" w:cs="Times New Roman"/>
          <w:b/>
          <w:bCs/>
          <w:color w:val="444444"/>
          <w:sz w:val="27"/>
          <w:szCs w:val="27"/>
          <w:lang w:eastAsia="ru-RU"/>
        </w:rPr>
      </w:pPr>
      <w:r w:rsidRPr="0047587F">
        <w:rPr>
          <w:rFonts w:ascii="Montserrat" w:eastAsia="Times New Roman" w:hAnsi="Montserrat" w:cs="Times New Roman"/>
          <w:b/>
          <w:bCs/>
          <w:color w:val="444444"/>
          <w:sz w:val="27"/>
          <w:szCs w:val="27"/>
          <w:lang w:eastAsia="ru-RU"/>
        </w:rPr>
        <w:t>Штраф за отсутствие регистрации в системе маркировки в установленные сроки</w:t>
      </w:r>
    </w:p>
    <w:p w14:paraId="70754CDC" w14:textId="77777777" w:rsidR="0047587F" w:rsidRPr="0047587F" w:rsidRDefault="0047587F" w:rsidP="0047587F">
      <w:pPr>
        <w:shd w:val="clear" w:color="auto" w:fill="FFFFFF"/>
        <w:spacing w:after="100" w:afterAutospacing="1" w:line="432" w:lineRule="atLeast"/>
        <w:rPr>
          <w:rFonts w:ascii="Montserrat" w:eastAsia="Times New Roman" w:hAnsi="Montserrat" w:cs="Times New Roman"/>
          <w:color w:val="444444"/>
          <w:sz w:val="24"/>
          <w:szCs w:val="24"/>
          <w:lang w:eastAsia="ru-RU"/>
        </w:rPr>
      </w:pPr>
      <w:r w:rsidRPr="0047587F">
        <w:rPr>
          <w:rFonts w:ascii="Montserrat" w:eastAsia="Times New Roman" w:hAnsi="Montserrat" w:cs="Times New Roman"/>
          <w:color w:val="444444"/>
          <w:sz w:val="24"/>
          <w:szCs w:val="24"/>
          <w:lang w:eastAsia="ru-RU"/>
        </w:rPr>
        <w:t>Регистрируйтесь вовремя в системе маркировки. Для каждой группы товаров установлены определённые сроки регистрации.</w:t>
      </w:r>
    </w:p>
    <w:p w14:paraId="5F128942" w14:textId="77777777" w:rsidR="0047587F" w:rsidRPr="0047587F" w:rsidRDefault="0047587F" w:rsidP="0047587F">
      <w:pPr>
        <w:shd w:val="clear" w:color="auto" w:fill="FFFFFF"/>
        <w:spacing w:after="100" w:afterAutospacing="1" w:line="432" w:lineRule="atLeast"/>
        <w:rPr>
          <w:rFonts w:ascii="Montserrat" w:eastAsia="Times New Roman" w:hAnsi="Montserrat" w:cs="Times New Roman"/>
          <w:color w:val="444444"/>
          <w:sz w:val="24"/>
          <w:szCs w:val="24"/>
          <w:lang w:eastAsia="ru-RU"/>
        </w:rPr>
      </w:pPr>
      <w:r w:rsidRPr="0047587F">
        <w:rPr>
          <w:rFonts w:ascii="Montserrat" w:eastAsia="Times New Roman" w:hAnsi="Montserrat" w:cs="Times New Roman"/>
          <w:color w:val="444444"/>
          <w:sz w:val="24"/>
          <w:szCs w:val="24"/>
          <w:lang w:eastAsia="ru-RU"/>
        </w:rPr>
        <w:t>Административная ответственность:</w:t>
      </w:r>
    </w:p>
    <w:p w14:paraId="65289F96" w14:textId="77777777" w:rsidR="0047587F" w:rsidRPr="0047587F" w:rsidRDefault="0047587F" w:rsidP="0047587F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444444"/>
          <w:sz w:val="24"/>
          <w:szCs w:val="24"/>
          <w:lang w:eastAsia="ru-RU"/>
        </w:rPr>
      </w:pPr>
      <w:r w:rsidRPr="0047587F">
        <w:rPr>
          <w:rFonts w:ascii="Montserrat" w:eastAsia="Times New Roman" w:hAnsi="Montserrat" w:cs="Times New Roman"/>
          <w:color w:val="444444"/>
          <w:sz w:val="24"/>
          <w:szCs w:val="24"/>
          <w:lang w:eastAsia="ru-RU"/>
        </w:rPr>
        <w:t>для должностных лиц — от 1 до 10 тыс. рублей или предупреждение;</w:t>
      </w:r>
    </w:p>
    <w:p w14:paraId="627F2BEF" w14:textId="77777777" w:rsidR="0047587F" w:rsidRPr="0047587F" w:rsidRDefault="0047587F" w:rsidP="0047587F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444444"/>
          <w:sz w:val="24"/>
          <w:szCs w:val="24"/>
          <w:lang w:eastAsia="ru-RU"/>
        </w:rPr>
      </w:pPr>
      <w:r w:rsidRPr="0047587F">
        <w:rPr>
          <w:rFonts w:ascii="Montserrat" w:eastAsia="Times New Roman" w:hAnsi="Montserrat" w:cs="Times New Roman"/>
          <w:color w:val="444444"/>
          <w:sz w:val="24"/>
          <w:szCs w:val="24"/>
          <w:lang w:eastAsia="ru-RU"/>
        </w:rPr>
        <w:t>для юридических лиц — от 50 до 100 тыс. рублей.</w:t>
      </w:r>
    </w:p>
    <w:p w14:paraId="43C565FC" w14:textId="77777777" w:rsidR="0047587F" w:rsidRPr="0047587F" w:rsidRDefault="0047587F" w:rsidP="0047587F">
      <w:pPr>
        <w:shd w:val="clear" w:color="auto" w:fill="FFFFFF"/>
        <w:spacing w:after="100" w:afterAutospacing="1" w:line="432" w:lineRule="atLeast"/>
        <w:rPr>
          <w:rFonts w:ascii="Montserrat" w:eastAsia="Times New Roman" w:hAnsi="Montserrat" w:cs="Times New Roman"/>
          <w:color w:val="444444"/>
          <w:sz w:val="24"/>
          <w:szCs w:val="24"/>
          <w:lang w:eastAsia="ru-RU"/>
        </w:rPr>
      </w:pPr>
      <w:r w:rsidRPr="0047587F">
        <w:rPr>
          <w:rFonts w:ascii="Montserrat" w:eastAsia="Times New Roman" w:hAnsi="Montserrat" w:cs="Times New Roman"/>
          <w:color w:val="444444"/>
          <w:sz w:val="24"/>
          <w:szCs w:val="24"/>
          <w:lang w:eastAsia="ru-RU"/>
        </w:rPr>
        <w:t>Относится к таким товарным группам, как: шубы, лекарства, обувь, фотокамеры и лампы-вспышки, духи и туалетная вода, шины, лёгкая промышленность, молоко и молочная продукция, упакованная вода.</w:t>
      </w:r>
    </w:p>
    <w:p w14:paraId="06E65F8C" w14:textId="77777777" w:rsidR="0047587F" w:rsidRPr="0047587F" w:rsidRDefault="0047587F" w:rsidP="0047587F">
      <w:pPr>
        <w:shd w:val="clear" w:color="auto" w:fill="FFFFFF"/>
        <w:spacing w:after="100" w:afterAutospacing="1" w:line="240" w:lineRule="auto"/>
        <w:outlineLvl w:val="2"/>
        <w:rPr>
          <w:rFonts w:ascii="Montserrat" w:eastAsia="Times New Roman" w:hAnsi="Montserrat" w:cs="Times New Roman"/>
          <w:b/>
          <w:bCs/>
          <w:color w:val="444444"/>
          <w:sz w:val="27"/>
          <w:szCs w:val="27"/>
          <w:lang w:eastAsia="ru-RU"/>
        </w:rPr>
      </w:pPr>
      <w:r w:rsidRPr="0047587F">
        <w:rPr>
          <w:rFonts w:ascii="Montserrat" w:eastAsia="Times New Roman" w:hAnsi="Montserrat" w:cs="Times New Roman"/>
          <w:b/>
          <w:bCs/>
          <w:color w:val="444444"/>
          <w:sz w:val="27"/>
          <w:szCs w:val="27"/>
          <w:lang w:eastAsia="ru-RU"/>
        </w:rPr>
        <w:t>Штраф за продажу продукции в розницу без передачи в систему маркировки сведений о выводе из оборота</w:t>
      </w:r>
    </w:p>
    <w:p w14:paraId="4EEC4005" w14:textId="77777777" w:rsidR="0047587F" w:rsidRPr="0047587F" w:rsidRDefault="0047587F" w:rsidP="0047587F">
      <w:pPr>
        <w:shd w:val="clear" w:color="auto" w:fill="FFFFFF"/>
        <w:spacing w:after="100" w:afterAutospacing="1" w:line="432" w:lineRule="atLeast"/>
        <w:rPr>
          <w:rFonts w:ascii="Montserrat" w:eastAsia="Times New Roman" w:hAnsi="Montserrat" w:cs="Times New Roman"/>
          <w:color w:val="444444"/>
          <w:sz w:val="24"/>
          <w:szCs w:val="24"/>
          <w:lang w:eastAsia="ru-RU"/>
        </w:rPr>
      </w:pPr>
      <w:r w:rsidRPr="0047587F">
        <w:rPr>
          <w:rFonts w:ascii="Montserrat" w:eastAsia="Times New Roman" w:hAnsi="Montserrat" w:cs="Times New Roman"/>
          <w:color w:val="444444"/>
          <w:sz w:val="24"/>
          <w:szCs w:val="24"/>
          <w:lang w:eastAsia="ru-RU"/>
        </w:rPr>
        <w:t>Оштрафуют, если вы не сканируете коды на товарах при реализации или ваша касса не настроена под маркировку. А также если доп. соглашение на передачу данных о маркировке с ОФД не подписано.</w:t>
      </w:r>
    </w:p>
    <w:p w14:paraId="5860E891" w14:textId="77777777" w:rsidR="0047587F" w:rsidRPr="0047587F" w:rsidRDefault="0047587F" w:rsidP="0047587F">
      <w:pPr>
        <w:shd w:val="clear" w:color="auto" w:fill="FFFFFF"/>
        <w:spacing w:after="100" w:afterAutospacing="1" w:line="432" w:lineRule="atLeast"/>
        <w:rPr>
          <w:rFonts w:ascii="Montserrat" w:eastAsia="Times New Roman" w:hAnsi="Montserrat" w:cs="Times New Roman"/>
          <w:color w:val="444444"/>
          <w:sz w:val="24"/>
          <w:szCs w:val="24"/>
          <w:lang w:eastAsia="ru-RU"/>
        </w:rPr>
      </w:pPr>
      <w:r w:rsidRPr="0047587F">
        <w:rPr>
          <w:rFonts w:ascii="Montserrat" w:eastAsia="Times New Roman" w:hAnsi="Montserrat" w:cs="Times New Roman"/>
          <w:color w:val="444444"/>
          <w:sz w:val="24"/>
          <w:szCs w:val="24"/>
          <w:lang w:eastAsia="ru-RU"/>
        </w:rPr>
        <w:t>Административная ответственность:</w:t>
      </w:r>
    </w:p>
    <w:p w14:paraId="18C6D9F8" w14:textId="77777777" w:rsidR="0047587F" w:rsidRPr="0047587F" w:rsidRDefault="0047587F" w:rsidP="0047587F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444444"/>
          <w:sz w:val="24"/>
          <w:szCs w:val="24"/>
          <w:lang w:eastAsia="ru-RU"/>
        </w:rPr>
      </w:pPr>
      <w:r w:rsidRPr="0047587F">
        <w:rPr>
          <w:rFonts w:ascii="Montserrat" w:eastAsia="Times New Roman" w:hAnsi="Montserrat" w:cs="Times New Roman"/>
          <w:color w:val="444444"/>
          <w:sz w:val="24"/>
          <w:szCs w:val="24"/>
          <w:lang w:eastAsia="ru-RU"/>
        </w:rPr>
        <w:t>для должностных лиц — от 1 до 10 тыс. рублей или предупреждение;</w:t>
      </w:r>
    </w:p>
    <w:p w14:paraId="1FA4CA06" w14:textId="77777777" w:rsidR="0047587F" w:rsidRPr="0047587F" w:rsidRDefault="0047587F" w:rsidP="0047587F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444444"/>
          <w:sz w:val="24"/>
          <w:szCs w:val="24"/>
          <w:lang w:eastAsia="ru-RU"/>
        </w:rPr>
      </w:pPr>
      <w:r w:rsidRPr="0047587F">
        <w:rPr>
          <w:rFonts w:ascii="Montserrat" w:eastAsia="Times New Roman" w:hAnsi="Montserrat" w:cs="Times New Roman"/>
          <w:color w:val="444444"/>
          <w:sz w:val="24"/>
          <w:szCs w:val="24"/>
          <w:lang w:eastAsia="ru-RU"/>
        </w:rPr>
        <w:lastRenderedPageBreak/>
        <w:t>для юридических лиц — от 50 до 100 тыс. рублей.</w:t>
      </w:r>
    </w:p>
    <w:p w14:paraId="0FE7143C" w14:textId="77777777" w:rsidR="0047587F" w:rsidRPr="0047587F" w:rsidRDefault="0047587F" w:rsidP="0047587F">
      <w:pPr>
        <w:shd w:val="clear" w:color="auto" w:fill="FFFFFF"/>
        <w:spacing w:after="100" w:afterAutospacing="1" w:line="432" w:lineRule="atLeast"/>
        <w:rPr>
          <w:rFonts w:ascii="Montserrat" w:eastAsia="Times New Roman" w:hAnsi="Montserrat" w:cs="Times New Roman"/>
          <w:color w:val="444444"/>
          <w:sz w:val="24"/>
          <w:szCs w:val="24"/>
          <w:lang w:eastAsia="ru-RU"/>
        </w:rPr>
      </w:pPr>
      <w:r w:rsidRPr="0047587F">
        <w:rPr>
          <w:rFonts w:ascii="Montserrat" w:eastAsia="Times New Roman" w:hAnsi="Montserrat" w:cs="Times New Roman"/>
          <w:color w:val="444444"/>
          <w:sz w:val="24"/>
          <w:szCs w:val="24"/>
          <w:lang w:eastAsia="ru-RU"/>
        </w:rPr>
        <w:t>Относится к таким товарным группам, как: лекарства, обувь, фотокамеры и лампы-вспышки, духи и туалетная вода, шины, лёгкая промышленность, упакованная вода, табак (кроме продукции упакованная вода, до 1 сентября 2022 года).</w:t>
      </w:r>
    </w:p>
    <w:p w14:paraId="2F000349" w14:textId="77777777" w:rsidR="0047587F" w:rsidRPr="0047587F" w:rsidRDefault="0047587F" w:rsidP="0047587F">
      <w:pPr>
        <w:shd w:val="clear" w:color="auto" w:fill="FFFFFF"/>
        <w:spacing w:after="100" w:afterAutospacing="1" w:line="240" w:lineRule="auto"/>
        <w:outlineLvl w:val="2"/>
        <w:rPr>
          <w:rFonts w:ascii="Montserrat" w:eastAsia="Times New Roman" w:hAnsi="Montserrat" w:cs="Times New Roman"/>
          <w:b/>
          <w:bCs/>
          <w:color w:val="444444"/>
          <w:sz w:val="27"/>
          <w:szCs w:val="27"/>
          <w:lang w:eastAsia="ru-RU"/>
        </w:rPr>
      </w:pPr>
      <w:r w:rsidRPr="0047587F">
        <w:rPr>
          <w:rFonts w:ascii="Montserrat" w:eastAsia="Times New Roman" w:hAnsi="Montserrat" w:cs="Times New Roman"/>
          <w:b/>
          <w:bCs/>
          <w:color w:val="444444"/>
          <w:sz w:val="27"/>
          <w:szCs w:val="27"/>
          <w:lang w:eastAsia="ru-RU"/>
        </w:rPr>
        <w:t>Штраф за не введённые в оборот товары</w:t>
      </w:r>
    </w:p>
    <w:p w14:paraId="2E8AD7EB" w14:textId="77777777" w:rsidR="0047587F" w:rsidRPr="0047587F" w:rsidRDefault="0047587F" w:rsidP="0047587F">
      <w:pPr>
        <w:shd w:val="clear" w:color="auto" w:fill="FFFFFF"/>
        <w:spacing w:after="100" w:afterAutospacing="1" w:line="432" w:lineRule="atLeast"/>
        <w:rPr>
          <w:rFonts w:ascii="Montserrat" w:eastAsia="Times New Roman" w:hAnsi="Montserrat" w:cs="Times New Roman"/>
          <w:color w:val="444444"/>
          <w:sz w:val="24"/>
          <w:szCs w:val="24"/>
          <w:lang w:eastAsia="ru-RU"/>
        </w:rPr>
      </w:pPr>
      <w:r w:rsidRPr="0047587F">
        <w:rPr>
          <w:rFonts w:ascii="Montserrat" w:eastAsia="Times New Roman" w:hAnsi="Montserrat" w:cs="Times New Roman"/>
          <w:color w:val="444444"/>
          <w:sz w:val="24"/>
          <w:szCs w:val="24"/>
          <w:lang w:eastAsia="ru-RU"/>
        </w:rPr>
        <w:t>Не продавайте товары, которые не ввели в оборот, даже если для них заказаны и нанесены коды маркировки.</w:t>
      </w:r>
    </w:p>
    <w:p w14:paraId="1F8A2864" w14:textId="77777777" w:rsidR="0047587F" w:rsidRPr="0047587F" w:rsidRDefault="0047587F" w:rsidP="0047587F">
      <w:pPr>
        <w:shd w:val="clear" w:color="auto" w:fill="FFFFFF"/>
        <w:spacing w:after="100" w:afterAutospacing="1" w:line="432" w:lineRule="atLeast"/>
        <w:rPr>
          <w:rFonts w:ascii="Montserrat" w:eastAsia="Times New Roman" w:hAnsi="Montserrat" w:cs="Times New Roman"/>
          <w:color w:val="444444"/>
          <w:sz w:val="24"/>
          <w:szCs w:val="24"/>
          <w:lang w:eastAsia="ru-RU"/>
        </w:rPr>
      </w:pPr>
      <w:r w:rsidRPr="0047587F">
        <w:rPr>
          <w:rFonts w:ascii="Montserrat" w:eastAsia="Times New Roman" w:hAnsi="Montserrat" w:cs="Times New Roman"/>
          <w:color w:val="444444"/>
          <w:sz w:val="24"/>
          <w:szCs w:val="24"/>
          <w:lang w:eastAsia="ru-RU"/>
        </w:rPr>
        <w:t>Административная ответственность:</w:t>
      </w:r>
    </w:p>
    <w:p w14:paraId="123C4BE3" w14:textId="77777777" w:rsidR="0047587F" w:rsidRPr="0047587F" w:rsidRDefault="0047587F" w:rsidP="0047587F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444444"/>
          <w:sz w:val="24"/>
          <w:szCs w:val="24"/>
          <w:lang w:eastAsia="ru-RU"/>
        </w:rPr>
      </w:pPr>
      <w:r w:rsidRPr="0047587F">
        <w:rPr>
          <w:rFonts w:ascii="Montserrat" w:eastAsia="Times New Roman" w:hAnsi="Montserrat" w:cs="Times New Roman"/>
          <w:color w:val="444444"/>
          <w:sz w:val="24"/>
          <w:szCs w:val="24"/>
          <w:lang w:eastAsia="ru-RU"/>
        </w:rPr>
        <w:t>для должностных лиц — от 1 до 10 тыс. рублей или предупреждение;</w:t>
      </w:r>
    </w:p>
    <w:p w14:paraId="2E3808DA" w14:textId="77777777" w:rsidR="0047587F" w:rsidRPr="0047587F" w:rsidRDefault="0047587F" w:rsidP="0047587F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444444"/>
          <w:sz w:val="24"/>
          <w:szCs w:val="24"/>
          <w:lang w:eastAsia="ru-RU"/>
        </w:rPr>
      </w:pPr>
      <w:r w:rsidRPr="0047587F">
        <w:rPr>
          <w:rFonts w:ascii="Montserrat" w:eastAsia="Times New Roman" w:hAnsi="Montserrat" w:cs="Times New Roman"/>
          <w:color w:val="444444"/>
          <w:sz w:val="24"/>
          <w:szCs w:val="24"/>
          <w:lang w:eastAsia="ru-RU"/>
        </w:rPr>
        <w:t>для юридических лиц — от 50 до 100 тыс. рублей.</w:t>
      </w:r>
    </w:p>
    <w:p w14:paraId="36B84E51" w14:textId="77777777" w:rsidR="0047587F" w:rsidRPr="0047587F" w:rsidRDefault="0047587F" w:rsidP="0047587F">
      <w:pPr>
        <w:shd w:val="clear" w:color="auto" w:fill="FFFFFF"/>
        <w:spacing w:after="100" w:afterAutospacing="1" w:line="432" w:lineRule="atLeast"/>
        <w:rPr>
          <w:rFonts w:ascii="Montserrat" w:eastAsia="Times New Roman" w:hAnsi="Montserrat" w:cs="Times New Roman"/>
          <w:color w:val="444444"/>
          <w:sz w:val="24"/>
          <w:szCs w:val="24"/>
          <w:lang w:eastAsia="ru-RU"/>
        </w:rPr>
      </w:pPr>
      <w:r w:rsidRPr="0047587F">
        <w:rPr>
          <w:rFonts w:ascii="Montserrat" w:eastAsia="Times New Roman" w:hAnsi="Montserrat" w:cs="Times New Roman"/>
          <w:color w:val="444444"/>
          <w:sz w:val="24"/>
          <w:szCs w:val="24"/>
          <w:lang w:eastAsia="ru-RU"/>
        </w:rPr>
        <w:t>Относится к таким товарным группам, как: табак, лекарства, обувь, фотокамеры и лампы-вспышки, духи и туалетная вода, шины, лёгкая промышленность, молоко и молочная продукция, упакованная вода.</w:t>
      </w:r>
    </w:p>
    <w:p w14:paraId="57A138F7" w14:textId="77777777" w:rsidR="0047587F" w:rsidRPr="0047587F" w:rsidRDefault="0047587F" w:rsidP="0047587F">
      <w:pPr>
        <w:shd w:val="clear" w:color="auto" w:fill="FFFFFF"/>
        <w:spacing w:after="100" w:afterAutospacing="1" w:line="240" w:lineRule="auto"/>
        <w:outlineLvl w:val="2"/>
        <w:rPr>
          <w:rFonts w:ascii="Montserrat" w:eastAsia="Times New Roman" w:hAnsi="Montserrat" w:cs="Times New Roman"/>
          <w:b/>
          <w:bCs/>
          <w:color w:val="444444"/>
          <w:sz w:val="27"/>
          <w:szCs w:val="27"/>
          <w:lang w:eastAsia="ru-RU"/>
        </w:rPr>
      </w:pPr>
      <w:r w:rsidRPr="0047587F">
        <w:rPr>
          <w:rFonts w:ascii="Montserrat" w:eastAsia="Times New Roman" w:hAnsi="Montserrat" w:cs="Times New Roman"/>
          <w:b/>
          <w:bCs/>
          <w:color w:val="444444"/>
          <w:sz w:val="27"/>
          <w:szCs w:val="27"/>
          <w:lang w:eastAsia="ru-RU"/>
        </w:rPr>
        <w:t>Штраф за ввод в оборот товаров без разрешительной документации или с неверными сведениями о разрешительной документации</w:t>
      </w:r>
    </w:p>
    <w:p w14:paraId="5F1336C4" w14:textId="77777777" w:rsidR="0047587F" w:rsidRPr="0047587F" w:rsidRDefault="0047587F" w:rsidP="0047587F">
      <w:pPr>
        <w:shd w:val="clear" w:color="auto" w:fill="FFFFFF"/>
        <w:spacing w:after="100" w:afterAutospacing="1" w:line="432" w:lineRule="atLeast"/>
        <w:rPr>
          <w:rFonts w:ascii="Montserrat" w:eastAsia="Times New Roman" w:hAnsi="Montserrat" w:cs="Times New Roman"/>
          <w:color w:val="444444"/>
          <w:sz w:val="24"/>
          <w:szCs w:val="24"/>
          <w:lang w:eastAsia="ru-RU"/>
        </w:rPr>
      </w:pPr>
      <w:r w:rsidRPr="0047587F">
        <w:rPr>
          <w:rFonts w:ascii="Montserrat" w:eastAsia="Times New Roman" w:hAnsi="Montserrat" w:cs="Times New Roman"/>
          <w:color w:val="444444"/>
          <w:sz w:val="24"/>
          <w:szCs w:val="24"/>
          <w:lang w:eastAsia="ru-RU"/>
        </w:rPr>
        <w:t>Всегда указывайте сопроводительную документацию и верные данные. Требование не относится к остаткам товаров, описанным по упрощённой схеме.</w:t>
      </w:r>
    </w:p>
    <w:p w14:paraId="7F28F1A3" w14:textId="77777777" w:rsidR="0047587F" w:rsidRPr="0047587F" w:rsidRDefault="0047587F" w:rsidP="0047587F">
      <w:pPr>
        <w:shd w:val="clear" w:color="auto" w:fill="FFFFFF"/>
        <w:spacing w:after="100" w:afterAutospacing="1" w:line="432" w:lineRule="atLeast"/>
        <w:rPr>
          <w:rFonts w:ascii="Montserrat" w:eastAsia="Times New Roman" w:hAnsi="Montserrat" w:cs="Times New Roman"/>
          <w:color w:val="444444"/>
          <w:sz w:val="24"/>
          <w:szCs w:val="24"/>
          <w:lang w:eastAsia="ru-RU"/>
        </w:rPr>
      </w:pPr>
      <w:r w:rsidRPr="0047587F">
        <w:rPr>
          <w:rFonts w:ascii="Montserrat" w:eastAsia="Times New Roman" w:hAnsi="Montserrat" w:cs="Times New Roman"/>
          <w:color w:val="444444"/>
          <w:sz w:val="24"/>
          <w:szCs w:val="24"/>
          <w:lang w:eastAsia="ru-RU"/>
        </w:rPr>
        <w:t>Административная ответственность:</w:t>
      </w:r>
    </w:p>
    <w:p w14:paraId="60CB04C1" w14:textId="77777777" w:rsidR="0047587F" w:rsidRPr="0047587F" w:rsidRDefault="0047587F" w:rsidP="0047587F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444444"/>
          <w:sz w:val="24"/>
          <w:szCs w:val="24"/>
          <w:lang w:eastAsia="ru-RU"/>
        </w:rPr>
      </w:pPr>
      <w:r w:rsidRPr="0047587F">
        <w:rPr>
          <w:rFonts w:ascii="Montserrat" w:eastAsia="Times New Roman" w:hAnsi="Montserrat" w:cs="Times New Roman"/>
          <w:color w:val="444444"/>
          <w:sz w:val="24"/>
          <w:szCs w:val="24"/>
          <w:lang w:eastAsia="ru-RU"/>
        </w:rPr>
        <w:t>для должностных лиц — от 1 до 10 тыс. рублей или предупреждение;</w:t>
      </w:r>
    </w:p>
    <w:p w14:paraId="67825AC5" w14:textId="77777777" w:rsidR="0047587F" w:rsidRPr="0047587F" w:rsidRDefault="0047587F" w:rsidP="0047587F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444444"/>
          <w:sz w:val="24"/>
          <w:szCs w:val="24"/>
          <w:lang w:eastAsia="ru-RU"/>
        </w:rPr>
      </w:pPr>
      <w:r w:rsidRPr="0047587F">
        <w:rPr>
          <w:rFonts w:ascii="Montserrat" w:eastAsia="Times New Roman" w:hAnsi="Montserrat" w:cs="Times New Roman"/>
          <w:color w:val="444444"/>
          <w:sz w:val="24"/>
          <w:szCs w:val="24"/>
          <w:lang w:eastAsia="ru-RU"/>
        </w:rPr>
        <w:lastRenderedPageBreak/>
        <w:t>для юридических лиц — от 50 до 100 тыс. рублей.</w:t>
      </w:r>
    </w:p>
    <w:p w14:paraId="0EE11EAC" w14:textId="77777777" w:rsidR="0047587F" w:rsidRPr="0047587F" w:rsidRDefault="0047587F" w:rsidP="0047587F">
      <w:pPr>
        <w:shd w:val="clear" w:color="auto" w:fill="FFFFFF"/>
        <w:spacing w:after="100" w:afterAutospacing="1" w:line="432" w:lineRule="atLeast"/>
        <w:rPr>
          <w:rFonts w:ascii="Montserrat" w:eastAsia="Times New Roman" w:hAnsi="Montserrat" w:cs="Times New Roman"/>
          <w:color w:val="444444"/>
          <w:sz w:val="24"/>
          <w:szCs w:val="24"/>
          <w:lang w:eastAsia="ru-RU"/>
        </w:rPr>
      </w:pPr>
      <w:r w:rsidRPr="0047587F">
        <w:rPr>
          <w:rFonts w:ascii="Montserrat" w:eastAsia="Times New Roman" w:hAnsi="Montserrat" w:cs="Times New Roman"/>
          <w:color w:val="444444"/>
          <w:sz w:val="24"/>
          <w:szCs w:val="24"/>
          <w:lang w:eastAsia="ru-RU"/>
        </w:rPr>
        <w:t>Относится к таким товарным группам, как: табак, лекарства, обувь, фотокамеры и лампы-вспышки, духи и туалетная вода, шины, лёгкая промышленность, молоко и молочная продукция, упакованная вода.</w:t>
      </w:r>
    </w:p>
    <w:p w14:paraId="6D625D8F" w14:textId="77777777" w:rsidR="0047587F" w:rsidRPr="0047587F" w:rsidRDefault="0047587F" w:rsidP="0047587F">
      <w:pPr>
        <w:shd w:val="clear" w:color="auto" w:fill="FFFFFF"/>
        <w:spacing w:after="100" w:afterAutospacing="1" w:line="240" w:lineRule="auto"/>
        <w:outlineLvl w:val="1"/>
        <w:rPr>
          <w:rFonts w:ascii="Montserrat" w:eastAsia="Times New Roman" w:hAnsi="Montserrat" w:cs="Times New Roman"/>
          <w:b/>
          <w:bCs/>
          <w:color w:val="444444"/>
          <w:sz w:val="36"/>
          <w:szCs w:val="36"/>
          <w:lang w:eastAsia="ru-RU"/>
        </w:rPr>
      </w:pPr>
      <w:r w:rsidRPr="0047587F">
        <w:rPr>
          <w:rFonts w:ascii="Montserrat" w:eastAsia="Times New Roman" w:hAnsi="Montserrat" w:cs="Times New Roman"/>
          <w:b/>
          <w:bCs/>
          <w:color w:val="444444"/>
          <w:sz w:val="36"/>
          <w:szCs w:val="36"/>
          <w:lang w:eastAsia="ru-RU"/>
        </w:rPr>
        <w:t>Штраф за передачу товаров юридическому лицу без отправки информации о ней в систему маркировки</w:t>
      </w:r>
    </w:p>
    <w:p w14:paraId="71AC362D" w14:textId="77777777" w:rsidR="0047587F" w:rsidRPr="0047587F" w:rsidRDefault="0047587F" w:rsidP="0047587F">
      <w:pPr>
        <w:shd w:val="clear" w:color="auto" w:fill="FFFFFF"/>
        <w:spacing w:after="100" w:afterAutospacing="1" w:line="432" w:lineRule="atLeast"/>
        <w:rPr>
          <w:rFonts w:ascii="Montserrat" w:eastAsia="Times New Roman" w:hAnsi="Montserrat" w:cs="Times New Roman"/>
          <w:color w:val="444444"/>
          <w:sz w:val="24"/>
          <w:szCs w:val="24"/>
          <w:lang w:eastAsia="ru-RU"/>
        </w:rPr>
      </w:pPr>
      <w:r w:rsidRPr="0047587F">
        <w:rPr>
          <w:rFonts w:ascii="Montserrat" w:eastAsia="Times New Roman" w:hAnsi="Montserrat" w:cs="Times New Roman"/>
          <w:color w:val="444444"/>
          <w:sz w:val="24"/>
          <w:szCs w:val="24"/>
          <w:lang w:eastAsia="ru-RU"/>
        </w:rPr>
        <w:t>Отправляйте данные о приёмке или передаче маркированных товаров своему контрагенту.</w:t>
      </w:r>
    </w:p>
    <w:p w14:paraId="76A746AB" w14:textId="77777777" w:rsidR="0047587F" w:rsidRPr="0047587F" w:rsidRDefault="0047587F" w:rsidP="0047587F">
      <w:pPr>
        <w:shd w:val="clear" w:color="auto" w:fill="FFFFFF"/>
        <w:spacing w:after="100" w:afterAutospacing="1" w:line="432" w:lineRule="atLeast"/>
        <w:rPr>
          <w:rFonts w:ascii="Montserrat" w:eastAsia="Times New Roman" w:hAnsi="Montserrat" w:cs="Times New Roman"/>
          <w:color w:val="444444"/>
          <w:sz w:val="24"/>
          <w:szCs w:val="24"/>
          <w:lang w:eastAsia="ru-RU"/>
        </w:rPr>
      </w:pPr>
      <w:r w:rsidRPr="0047587F">
        <w:rPr>
          <w:rFonts w:ascii="Montserrat" w:eastAsia="Times New Roman" w:hAnsi="Montserrat" w:cs="Times New Roman"/>
          <w:color w:val="444444"/>
          <w:sz w:val="24"/>
          <w:szCs w:val="24"/>
          <w:lang w:eastAsia="ru-RU"/>
        </w:rPr>
        <w:t>Административная ответственность:</w:t>
      </w:r>
    </w:p>
    <w:p w14:paraId="0A4F04BC" w14:textId="77777777" w:rsidR="0047587F" w:rsidRPr="0047587F" w:rsidRDefault="0047587F" w:rsidP="0047587F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444444"/>
          <w:sz w:val="24"/>
          <w:szCs w:val="24"/>
          <w:lang w:eastAsia="ru-RU"/>
        </w:rPr>
      </w:pPr>
      <w:r w:rsidRPr="0047587F">
        <w:rPr>
          <w:rFonts w:ascii="Montserrat" w:eastAsia="Times New Roman" w:hAnsi="Montserrat" w:cs="Times New Roman"/>
          <w:color w:val="444444"/>
          <w:sz w:val="24"/>
          <w:szCs w:val="24"/>
          <w:lang w:eastAsia="ru-RU"/>
        </w:rPr>
        <w:t>для должностных лиц — от 1 до 10 тыс. рублей или предупреждение;</w:t>
      </w:r>
    </w:p>
    <w:p w14:paraId="14756875" w14:textId="77777777" w:rsidR="0047587F" w:rsidRPr="0047587F" w:rsidRDefault="0047587F" w:rsidP="0047587F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444444"/>
          <w:sz w:val="24"/>
          <w:szCs w:val="24"/>
          <w:lang w:eastAsia="ru-RU"/>
        </w:rPr>
      </w:pPr>
      <w:r w:rsidRPr="0047587F">
        <w:rPr>
          <w:rFonts w:ascii="Montserrat" w:eastAsia="Times New Roman" w:hAnsi="Montserrat" w:cs="Times New Roman"/>
          <w:color w:val="444444"/>
          <w:sz w:val="24"/>
          <w:szCs w:val="24"/>
          <w:lang w:eastAsia="ru-RU"/>
        </w:rPr>
        <w:t>для юридических лиц — от 50 до 100 тыс. рублей.</w:t>
      </w:r>
    </w:p>
    <w:p w14:paraId="773500E8" w14:textId="77777777" w:rsidR="0047587F" w:rsidRPr="0047587F" w:rsidRDefault="0047587F" w:rsidP="0047587F">
      <w:pPr>
        <w:shd w:val="clear" w:color="auto" w:fill="FFFFFF"/>
        <w:spacing w:after="100" w:afterAutospacing="1" w:line="432" w:lineRule="atLeast"/>
        <w:rPr>
          <w:rFonts w:ascii="Montserrat" w:eastAsia="Times New Roman" w:hAnsi="Montserrat" w:cs="Times New Roman"/>
          <w:color w:val="444444"/>
          <w:sz w:val="24"/>
          <w:szCs w:val="24"/>
          <w:lang w:eastAsia="ru-RU"/>
        </w:rPr>
      </w:pPr>
      <w:r w:rsidRPr="0047587F">
        <w:rPr>
          <w:rFonts w:ascii="Montserrat" w:eastAsia="Times New Roman" w:hAnsi="Montserrat" w:cs="Times New Roman"/>
          <w:color w:val="444444"/>
          <w:sz w:val="24"/>
          <w:szCs w:val="24"/>
          <w:lang w:eastAsia="ru-RU"/>
        </w:rPr>
        <w:t>Относится к таким товарным группам, как: табак, лекарства, обувь, фотокамеры и лампы-вспышки, духи и туалетная вода, шины, лёгкая промышленность, упакованная вода (кроме упакованной воды, до 1 ноября 2022 года). Лекарства — без УПД (отправка схем).</w:t>
      </w:r>
    </w:p>
    <w:p w14:paraId="4770AB28" w14:textId="77777777" w:rsidR="0047587F" w:rsidRPr="0047587F" w:rsidRDefault="0047587F" w:rsidP="0047587F">
      <w:pPr>
        <w:shd w:val="clear" w:color="auto" w:fill="FFFFFF"/>
        <w:spacing w:after="100" w:afterAutospacing="1" w:line="240" w:lineRule="auto"/>
        <w:outlineLvl w:val="2"/>
        <w:rPr>
          <w:rFonts w:ascii="Montserrat" w:eastAsia="Times New Roman" w:hAnsi="Montserrat" w:cs="Times New Roman"/>
          <w:b/>
          <w:bCs/>
          <w:color w:val="444444"/>
          <w:sz w:val="27"/>
          <w:szCs w:val="27"/>
          <w:lang w:eastAsia="ru-RU"/>
        </w:rPr>
      </w:pPr>
      <w:r w:rsidRPr="0047587F">
        <w:rPr>
          <w:rFonts w:ascii="Montserrat" w:eastAsia="Times New Roman" w:hAnsi="Montserrat" w:cs="Times New Roman"/>
          <w:b/>
          <w:bCs/>
          <w:color w:val="444444"/>
          <w:sz w:val="27"/>
          <w:szCs w:val="27"/>
          <w:lang w:eastAsia="ru-RU"/>
        </w:rPr>
        <w:t>Штраф за нарушение сроков передачи сведений в систему маркировки</w:t>
      </w:r>
    </w:p>
    <w:p w14:paraId="48630681" w14:textId="77777777" w:rsidR="0047587F" w:rsidRPr="0047587F" w:rsidRDefault="0047587F" w:rsidP="0047587F">
      <w:pPr>
        <w:shd w:val="clear" w:color="auto" w:fill="FFFFFF"/>
        <w:spacing w:after="100" w:afterAutospacing="1" w:line="432" w:lineRule="atLeast"/>
        <w:rPr>
          <w:rFonts w:ascii="Montserrat" w:eastAsia="Times New Roman" w:hAnsi="Montserrat" w:cs="Times New Roman"/>
          <w:color w:val="444444"/>
          <w:sz w:val="24"/>
          <w:szCs w:val="24"/>
          <w:lang w:eastAsia="ru-RU"/>
        </w:rPr>
      </w:pPr>
      <w:r w:rsidRPr="0047587F">
        <w:rPr>
          <w:rFonts w:ascii="Montserrat" w:eastAsia="Times New Roman" w:hAnsi="Montserrat" w:cs="Times New Roman"/>
          <w:color w:val="444444"/>
          <w:sz w:val="24"/>
          <w:szCs w:val="24"/>
          <w:lang w:eastAsia="ru-RU"/>
        </w:rPr>
        <w:t>Соблюдайте сроки ввода товаров в оборот и передачи прав на них, а также сроки вывода из оборота товаров. Товары должны быть введены в оборот до их продажи.</w:t>
      </w:r>
    </w:p>
    <w:p w14:paraId="19FD6F10" w14:textId="77777777" w:rsidR="0047587F" w:rsidRPr="0047587F" w:rsidRDefault="0047587F" w:rsidP="0047587F">
      <w:pPr>
        <w:shd w:val="clear" w:color="auto" w:fill="FFFFFF"/>
        <w:spacing w:after="100" w:afterAutospacing="1" w:line="432" w:lineRule="atLeast"/>
        <w:rPr>
          <w:rFonts w:ascii="Montserrat" w:eastAsia="Times New Roman" w:hAnsi="Montserrat" w:cs="Times New Roman"/>
          <w:color w:val="444444"/>
          <w:sz w:val="24"/>
          <w:szCs w:val="24"/>
          <w:lang w:eastAsia="ru-RU"/>
        </w:rPr>
      </w:pPr>
      <w:r w:rsidRPr="0047587F">
        <w:rPr>
          <w:rFonts w:ascii="Montserrat" w:eastAsia="Times New Roman" w:hAnsi="Montserrat" w:cs="Times New Roman"/>
          <w:color w:val="444444"/>
          <w:sz w:val="24"/>
          <w:szCs w:val="24"/>
          <w:lang w:eastAsia="ru-RU"/>
        </w:rPr>
        <w:lastRenderedPageBreak/>
        <w:t>Отправляйте данные о передаче прав на товар в течение трёх дней. В течение ещё трёх дней проверяйте и подтверждайте документы. Если товар получен в понедельник, подтвердите информацию о приёмке до среды. После этого его можно будет реализовывать.</w:t>
      </w:r>
    </w:p>
    <w:p w14:paraId="2A9A7761" w14:textId="77777777" w:rsidR="0047587F" w:rsidRPr="0047587F" w:rsidRDefault="0047587F" w:rsidP="0047587F">
      <w:pPr>
        <w:shd w:val="clear" w:color="auto" w:fill="FFFFFF"/>
        <w:spacing w:after="100" w:afterAutospacing="1" w:line="432" w:lineRule="atLeast"/>
        <w:rPr>
          <w:rFonts w:ascii="Montserrat" w:eastAsia="Times New Roman" w:hAnsi="Montserrat" w:cs="Times New Roman"/>
          <w:color w:val="444444"/>
          <w:sz w:val="24"/>
          <w:szCs w:val="24"/>
          <w:lang w:eastAsia="ru-RU"/>
        </w:rPr>
      </w:pPr>
      <w:r w:rsidRPr="0047587F">
        <w:rPr>
          <w:rFonts w:ascii="Montserrat" w:eastAsia="Times New Roman" w:hAnsi="Montserrat" w:cs="Times New Roman"/>
          <w:color w:val="444444"/>
          <w:sz w:val="24"/>
          <w:szCs w:val="24"/>
          <w:lang w:eastAsia="ru-RU"/>
        </w:rPr>
        <w:t>Административная ответственность:</w:t>
      </w:r>
    </w:p>
    <w:p w14:paraId="02E2916B" w14:textId="77777777" w:rsidR="0047587F" w:rsidRPr="0047587F" w:rsidRDefault="0047587F" w:rsidP="0047587F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444444"/>
          <w:sz w:val="24"/>
          <w:szCs w:val="24"/>
          <w:lang w:eastAsia="ru-RU"/>
        </w:rPr>
      </w:pPr>
      <w:r w:rsidRPr="0047587F">
        <w:rPr>
          <w:rFonts w:ascii="Montserrat" w:eastAsia="Times New Roman" w:hAnsi="Montserrat" w:cs="Times New Roman"/>
          <w:color w:val="444444"/>
          <w:sz w:val="24"/>
          <w:szCs w:val="24"/>
          <w:lang w:eastAsia="ru-RU"/>
        </w:rPr>
        <w:t>для должностных лиц — от 1 до 10 тыс. рублей или предупреждение;</w:t>
      </w:r>
    </w:p>
    <w:p w14:paraId="48F16CCB" w14:textId="77777777" w:rsidR="0047587F" w:rsidRPr="0047587F" w:rsidRDefault="0047587F" w:rsidP="0047587F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444444"/>
          <w:sz w:val="24"/>
          <w:szCs w:val="24"/>
          <w:lang w:eastAsia="ru-RU"/>
        </w:rPr>
      </w:pPr>
      <w:r w:rsidRPr="0047587F">
        <w:rPr>
          <w:rFonts w:ascii="Montserrat" w:eastAsia="Times New Roman" w:hAnsi="Montserrat" w:cs="Times New Roman"/>
          <w:color w:val="444444"/>
          <w:sz w:val="24"/>
          <w:szCs w:val="24"/>
          <w:lang w:eastAsia="ru-RU"/>
        </w:rPr>
        <w:t>для юридических лиц — от 50 до 100 тыс. рублей.</w:t>
      </w:r>
    </w:p>
    <w:p w14:paraId="70E7870E" w14:textId="77777777" w:rsidR="0047587F" w:rsidRPr="0047587F" w:rsidRDefault="0047587F" w:rsidP="0047587F">
      <w:pPr>
        <w:shd w:val="clear" w:color="auto" w:fill="FFFFFF"/>
        <w:spacing w:after="100" w:afterAutospacing="1" w:line="432" w:lineRule="atLeast"/>
        <w:rPr>
          <w:rFonts w:ascii="Montserrat" w:eastAsia="Times New Roman" w:hAnsi="Montserrat" w:cs="Times New Roman"/>
          <w:color w:val="444444"/>
          <w:sz w:val="24"/>
          <w:szCs w:val="24"/>
          <w:lang w:eastAsia="ru-RU"/>
        </w:rPr>
      </w:pPr>
      <w:r w:rsidRPr="0047587F">
        <w:rPr>
          <w:rFonts w:ascii="Montserrat" w:eastAsia="Times New Roman" w:hAnsi="Montserrat" w:cs="Times New Roman"/>
          <w:color w:val="444444"/>
          <w:sz w:val="24"/>
          <w:szCs w:val="24"/>
          <w:lang w:eastAsia="ru-RU"/>
        </w:rPr>
        <w:t>Относится к таким товарным группам, как: табак, лекарства, обувь, фотокамеры и лампы-вспышки, духи и туалетная вода, шины, лёгкая промышленность, молоко и молочная продукция, упакованная вода.</w:t>
      </w:r>
    </w:p>
    <w:p w14:paraId="7D3516B9" w14:textId="77777777" w:rsidR="0047587F" w:rsidRPr="0047587F" w:rsidRDefault="0047587F" w:rsidP="0047587F">
      <w:pPr>
        <w:shd w:val="clear" w:color="auto" w:fill="FFFFFF"/>
        <w:spacing w:after="100" w:afterAutospacing="1" w:line="240" w:lineRule="auto"/>
        <w:outlineLvl w:val="2"/>
        <w:rPr>
          <w:rFonts w:ascii="Montserrat" w:eastAsia="Times New Roman" w:hAnsi="Montserrat" w:cs="Times New Roman"/>
          <w:b/>
          <w:bCs/>
          <w:color w:val="444444"/>
          <w:sz w:val="27"/>
          <w:szCs w:val="27"/>
          <w:lang w:eastAsia="ru-RU"/>
        </w:rPr>
      </w:pPr>
      <w:r w:rsidRPr="0047587F">
        <w:rPr>
          <w:rFonts w:ascii="Montserrat" w:eastAsia="Times New Roman" w:hAnsi="Montserrat" w:cs="Times New Roman"/>
          <w:b/>
          <w:bCs/>
          <w:color w:val="444444"/>
          <w:sz w:val="27"/>
          <w:szCs w:val="27"/>
          <w:lang w:eastAsia="ru-RU"/>
        </w:rPr>
        <w:t>Штраф за нарушение сроков передачи сведений в систему маркировки для лекарств</w:t>
      </w:r>
    </w:p>
    <w:p w14:paraId="78B5B41C" w14:textId="77777777" w:rsidR="0047587F" w:rsidRPr="0047587F" w:rsidRDefault="0047587F" w:rsidP="0047587F">
      <w:pPr>
        <w:shd w:val="clear" w:color="auto" w:fill="FFFFFF"/>
        <w:spacing w:after="100" w:afterAutospacing="1" w:line="432" w:lineRule="atLeast"/>
        <w:rPr>
          <w:rFonts w:ascii="Montserrat" w:eastAsia="Times New Roman" w:hAnsi="Montserrat" w:cs="Times New Roman"/>
          <w:color w:val="444444"/>
          <w:sz w:val="24"/>
          <w:szCs w:val="24"/>
          <w:lang w:eastAsia="ru-RU"/>
        </w:rPr>
      </w:pPr>
      <w:r w:rsidRPr="0047587F">
        <w:rPr>
          <w:rFonts w:ascii="Montserrat" w:eastAsia="Times New Roman" w:hAnsi="Montserrat" w:cs="Times New Roman"/>
          <w:color w:val="444444"/>
          <w:sz w:val="24"/>
          <w:szCs w:val="24"/>
          <w:lang w:eastAsia="ru-RU"/>
        </w:rPr>
        <w:t>Соблюдайте сроки отправки информации о движении лекарственных средств для медицинского использования. Это касается ввода товаров в оборот при передаче прав на товар и выводе его из оборота, а также введения в оборот до момента продажи.</w:t>
      </w:r>
    </w:p>
    <w:p w14:paraId="6DCB8E94" w14:textId="77777777" w:rsidR="0047587F" w:rsidRPr="0047587F" w:rsidRDefault="0047587F" w:rsidP="0047587F">
      <w:pPr>
        <w:shd w:val="clear" w:color="auto" w:fill="FFFFFF"/>
        <w:spacing w:after="100" w:afterAutospacing="1" w:line="432" w:lineRule="atLeast"/>
        <w:rPr>
          <w:rFonts w:ascii="Montserrat" w:eastAsia="Times New Roman" w:hAnsi="Montserrat" w:cs="Times New Roman"/>
          <w:color w:val="444444"/>
          <w:sz w:val="24"/>
          <w:szCs w:val="24"/>
          <w:lang w:eastAsia="ru-RU"/>
        </w:rPr>
      </w:pPr>
      <w:r w:rsidRPr="0047587F">
        <w:rPr>
          <w:rFonts w:ascii="Montserrat" w:eastAsia="Times New Roman" w:hAnsi="Montserrat" w:cs="Times New Roman"/>
          <w:color w:val="444444"/>
          <w:sz w:val="24"/>
          <w:szCs w:val="24"/>
          <w:lang w:eastAsia="ru-RU"/>
        </w:rPr>
        <w:t>Предоставляйте данные в течение одного дня при передаче прав, при обратном порядке с даты получения товаров, при прямом порядке от фактической даты отгрузки. После подтверждения данных товар может быть реализован.</w:t>
      </w:r>
    </w:p>
    <w:p w14:paraId="3529C013" w14:textId="77777777" w:rsidR="0047587F" w:rsidRPr="0047587F" w:rsidRDefault="0047587F" w:rsidP="0047587F">
      <w:pPr>
        <w:shd w:val="clear" w:color="auto" w:fill="FFFFFF"/>
        <w:spacing w:after="100" w:afterAutospacing="1" w:line="432" w:lineRule="atLeast"/>
        <w:rPr>
          <w:rFonts w:ascii="Montserrat" w:eastAsia="Times New Roman" w:hAnsi="Montserrat" w:cs="Times New Roman"/>
          <w:color w:val="444444"/>
          <w:sz w:val="24"/>
          <w:szCs w:val="24"/>
          <w:lang w:eastAsia="ru-RU"/>
        </w:rPr>
      </w:pPr>
      <w:r w:rsidRPr="0047587F">
        <w:rPr>
          <w:rFonts w:ascii="Montserrat" w:eastAsia="Times New Roman" w:hAnsi="Montserrat" w:cs="Times New Roman"/>
          <w:color w:val="444444"/>
          <w:sz w:val="24"/>
          <w:szCs w:val="24"/>
          <w:lang w:eastAsia="ru-RU"/>
        </w:rPr>
        <w:t>В течение пяти дней проверьте и подтвердите документы в системе для продажи товара по кассе, льготного отпуска или использования товара в рамках медицинского применения.</w:t>
      </w:r>
    </w:p>
    <w:p w14:paraId="1DBA5991" w14:textId="77777777" w:rsidR="0047587F" w:rsidRPr="0047587F" w:rsidRDefault="0047587F" w:rsidP="0047587F">
      <w:pPr>
        <w:shd w:val="clear" w:color="auto" w:fill="FCF2F2"/>
        <w:spacing w:after="0" w:line="240" w:lineRule="auto"/>
        <w:rPr>
          <w:rFonts w:ascii="Montserrat" w:eastAsia="Times New Roman" w:hAnsi="Montserrat" w:cs="Times New Roman"/>
          <w:color w:val="444444"/>
          <w:sz w:val="24"/>
          <w:szCs w:val="24"/>
          <w:lang w:eastAsia="ru-RU"/>
        </w:rPr>
      </w:pPr>
      <w:r w:rsidRPr="0047587F">
        <w:rPr>
          <w:rFonts w:ascii="Montserrat" w:eastAsia="Times New Roman" w:hAnsi="Montserrat" w:cs="Times New Roman"/>
          <w:color w:val="444444"/>
          <w:sz w:val="24"/>
          <w:szCs w:val="24"/>
          <w:lang w:eastAsia="ru-RU"/>
        </w:rPr>
        <w:lastRenderedPageBreak/>
        <w:t>Важно! Для медицинских организаций, находящихся в труднодоступных местах (включая амбулатории, фельдшерские, фельдшерско-акушерские пункты) срок подачи сведений о выбытии лекарственных препаратов в систему увеличен до тридцати дней.</w:t>
      </w:r>
    </w:p>
    <w:p w14:paraId="110AE027" w14:textId="77777777" w:rsidR="0047587F" w:rsidRPr="0047587F" w:rsidRDefault="0047587F" w:rsidP="0047587F">
      <w:pPr>
        <w:shd w:val="clear" w:color="auto" w:fill="FFFFFF"/>
        <w:spacing w:after="100" w:afterAutospacing="1" w:line="432" w:lineRule="atLeast"/>
        <w:rPr>
          <w:rFonts w:ascii="Montserrat" w:eastAsia="Times New Roman" w:hAnsi="Montserrat" w:cs="Times New Roman"/>
          <w:color w:val="444444"/>
          <w:sz w:val="24"/>
          <w:szCs w:val="24"/>
          <w:lang w:eastAsia="ru-RU"/>
        </w:rPr>
      </w:pPr>
      <w:r w:rsidRPr="0047587F">
        <w:rPr>
          <w:rFonts w:ascii="Montserrat" w:eastAsia="Times New Roman" w:hAnsi="Montserrat" w:cs="Times New Roman"/>
          <w:color w:val="444444"/>
          <w:sz w:val="24"/>
          <w:szCs w:val="24"/>
          <w:lang w:eastAsia="ru-RU"/>
        </w:rPr>
        <w:t>Административная ответственность:</w:t>
      </w:r>
    </w:p>
    <w:p w14:paraId="6945EECA" w14:textId="77777777" w:rsidR="0047587F" w:rsidRPr="0047587F" w:rsidRDefault="0047587F" w:rsidP="0047587F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444444"/>
          <w:sz w:val="24"/>
          <w:szCs w:val="24"/>
          <w:lang w:eastAsia="ru-RU"/>
        </w:rPr>
      </w:pPr>
      <w:r w:rsidRPr="0047587F">
        <w:rPr>
          <w:rFonts w:ascii="Montserrat" w:eastAsia="Times New Roman" w:hAnsi="Montserrat" w:cs="Times New Roman"/>
          <w:color w:val="444444"/>
          <w:sz w:val="24"/>
          <w:szCs w:val="24"/>
          <w:lang w:eastAsia="ru-RU"/>
        </w:rPr>
        <w:t>для должностных лиц — от 5 до 10 тыс. рублей или предупреждение;</w:t>
      </w:r>
    </w:p>
    <w:p w14:paraId="3AE6A52F" w14:textId="77777777" w:rsidR="0047587F" w:rsidRPr="0047587F" w:rsidRDefault="0047587F" w:rsidP="0047587F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444444"/>
          <w:sz w:val="24"/>
          <w:szCs w:val="24"/>
          <w:lang w:eastAsia="ru-RU"/>
        </w:rPr>
      </w:pPr>
      <w:r w:rsidRPr="0047587F">
        <w:rPr>
          <w:rFonts w:ascii="Montserrat" w:eastAsia="Times New Roman" w:hAnsi="Montserrat" w:cs="Times New Roman"/>
          <w:color w:val="444444"/>
          <w:sz w:val="24"/>
          <w:szCs w:val="24"/>
          <w:lang w:eastAsia="ru-RU"/>
        </w:rPr>
        <w:t>для юридических лиц — от 50 до 100 тыс. рублей.</w:t>
      </w:r>
    </w:p>
    <w:p w14:paraId="3D5BC1D5" w14:textId="77777777" w:rsidR="0047587F" w:rsidRPr="0047587F" w:rsidRDefault="0047587F" w:rsidP="0047587F">
      <w:pPr>
        <w:shd w:val="clear" w:color="auto" w:fill="FFFFFF"/>
        <w:spacing w:after="100" w:afterAutospacing="1" w:line="432" w:lineRule="atLeast"/>
        <w:rPr>
          <w:rFonts w:ascii="Montserrat" w:eastAsia="Times New Roman" w:hAnsi="Montserrat" w:cs="Times New Roman"/>
          <w:color w:val="444444"/>
          <w:sz w:val="24"/>
          <w:szCs w:val="24"/>
          <w:lang w:eastAsia="ru-RU"/>
        </w:rPr>
      </w:pPr>
      <w:r w:rsidRPr="0047587F">
        <w:rPr>
          <w:rFonts w:ascii="Montserrat" w:eastAsia="Times New Roman" w:hAnsi="Montserrat" w:cs="Times New Roman"/>
          <w:color w:val="444444"/>
          <w:sz w:val="24"/>
          <w:szCs w:val="24"/>
          <w:lang w:eastAsia="ru-RU"/>
        </w:rPr>
        <w:t>Относится только к лекарствам.</w:t>
      </w:r>
    </w:p>
    <w:p w14:paraId="0427E658" w14:textId="77777777" w:rsidR="0047587F" w:rsidRPr="0047587F" w:rsidRDefault="0047587F" w:rsidP="0047587F">
      <w:pPr>
        <w:shd w:val="clear" w:color="auto" w:fill="FFFFFF"/>
        <w:spacing w:after="100" w:afterAutospacing="1" w:line="240" w:lineRule="auto"/>
        <w:outlineLvl w:val="2"/>
        <w:rPr>
          <w:rFonts w:ascii="Montserrat" w:eastAsia="Times New Roman" w:hAnsi="Montserrat" w:cs="Times New Roman"/>
          <w:b/>
          <w:bCs/>
          <w:color w:val="444444"/>
          <w:sz w:val="27"/>
          <w:szCs w:val="27"/>
          <w:lang w:eastAsia="ru-RU"/>
        </w:rPr>
      </w:pPr>
      <w:r w:rsidRPr="0047587F">
        <w:rPr>
          <w:rFonts w:ascii="Montserrat" w:eastAsia="Times New Roman" w:hAnsi="Montserrat" w:cs="Times New Roman"/>
          <w:b/>
          <w:bCs/>
          <w:color w:val="444444"/>
          <w:sz w:val="27"/>
          <w:szCs w:val="27"/>
          <w:lang w:eastAsia="ru-RU"/>
        </w:rPr>
        <w:t>Штраф за возврат в оборот товаров, владельцем которого вы не являлись</w:t>
      </w:r>
    </w:p>
    <w:p w14:paraId="09BC68E8" w14:textId="77777777" w:rsidR="0047587F" w:rsidRPr="0047587F" w:rsidRDefault="0047587F" w:rsidP="0047587F">
      <w:pPr>
        <w:shd w:val="clear" w:color="auto" w:fill="FFFFFF"/>
        <w:spacing w:after="100" w:afterAutospacing="1" w:line="432" w:lineRule="atLeast"/>
        <w:rPr>
          <w:rFonts w:ascii="Montserrat" w:eastAsia="Times New Roman" w:hAnsi="Montserrat" w:cs="Times New Roman"/>
          <w:color w:val="444444"/>
          <w:sz w:val="24"/>
          <w:szCs w:val="24"/>
          <w:lang w:eastAsia="ru-RU"/>
        </w:rPr>
      </w:pPr>
      <w:r w:rsidRPr="0047587F">
        <w:rPr>
          <w:rFonts w:ascii="Montserrat" w:eastAsia="Times New Roman" w:hAnsi="Montserrat" w:cs="Times New Roman"/>
          <w:color w:val="444444"/>
          <w:sz w:val="24"/>
          <w:szCs w:val="24"/>
          <w:lang w:eastAsia="ru-RU"/>
        </w:rPr>
        <w:t>Не возвращайте в оборот товар, который ранее вам не принадлежал. Перед возвратом в оборот проверьте, был ли данный код на балансе. Некорректный код могут вернуть с товаром по ошибке или намеренно.</w:t>
      </w:r>
    </w:p>
    <w:p w14:paraId="1C1142D5" w14:textId="77777777" w:rsidR="0047587F" w:rsidRPr="0047587F" w:rsidRDefault="0047587F" w:rsidP="0047587F">
      <w:pPr>
        <w:shd w:val="clear" w:color="auto" w:fill="FFFFFF"/>
        <w:spacing w:after="100" w:afterAutospacing="1" w:line="432" w:lineRule="atLeast"/>
        <w:rPr>
          <w:rFonts w:ascii="Montserrat" w:eastAsia="Times New Roman" w:hAnsi="Montserrat" w:cs="Times New Roman"/>
          <w:color w:val="444444"/>
          <w:sz w:val="24"/>
          <w:szCs w:val="24"/>
          <w:lang w:eastAsia="ru-RU"/>
        </w:rPr>
      </w:pPr>
      <w:r w:rsidRPr="0047587F">
        <w:rPr>
          <w:rFonts w:ascii="Montserrat" w:eastAsia="Times New Roman" w:hAnsi="Montserrat" w:cs="Times New Roman"/>
          <w:color w:val="444444"/>
          <w:sz w:val="24"/>
          <w:szCs w:val="24"/>
          <w:lang w:eastAsia="ru-RU"/>
        </w:rPr>
        <w:t>Административная ответственность:</w:t>
      </w:r>
    </w:p>
    <w:p w14:paraId="5D3DA1D8" w14:textId="77777777" w:rsidR="0047587F" w:rsidRPr="0047587F" w:rsidRDefault="0047587F" w:rsidP="0047587F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444444"/>
          <w:sz w:val="24"/>
          <w:szCs w:val="24"/>
          <w:lang w:eastAsia="ru-RU"/>
        </w:rPr>
      </w:pPr>
      <w:r w:rsidRPr="0047587F">
        <w:rPr>
          <w:rFonts w:ascii="Montserrat" w:eastAsia="Times New Roman" w:hAnsi="Montserrat" w:cs="Times New Roman"/>
          <w:color w:val="444444"/>
          <w:sz w:val="24"/>
          <w:szCs w:val="24"/>
          <w:lang w:eastAsia="ru-RU"/>
        </w:rPr>
        <w:t>для должностных лиц — от 1 до 10 тыс. рублей или предупреждение;</w:t>
      </w:r>
    </w:p>
    <w:p w14:paraId="2076CBB7" w14:textId="77777777" w:rsidR="0047587F" w:rsidRPr="0047587F" w:rsidRDefault="0047587F" w:rsidP="0047587F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444444"/>
          <w:sz w:val="24"/>
          <w:szCs w:val="24"/>
          <w:lang w:eastAsia="ru-RU"/>
        </w:rPr>
      </w:pPr>
      <w:r w:rsidRPr="0047587F">
        <w:rPr>
          <w:rFonts w:ascii="Montserrat" w:eastAsia="Times New Roman" w:hAnsi="Montserrat" w:cs="Times New Roman"/>
          <w:color w:val="444444"/>
          <w:sz w:val="24"/>
          <w:szCs w:val="24"/>
          <w:lang w:eastAsia="ru-RU"/>
        </w:rPr>
        <w:t>для юридических лиц — от 50 до 100 тыс. рублей.</w:t>
      </w:r>
    </w:p>
    <w:p w14:paraId="0871E2B5" w14:textId="77777777" w:rsidR="0047587F" w:rsidRPr="0047587F" w:rsidRDefault="0047587F" w:rsidP="0047587F">
      <w:pPr>
        <w:shd w:val="clear" w:color="auto" w:fill="FFFFFF"/>
        <w:spacing w:after="100" w:afterAutospacing="1" w:line="432" w:lineRule="atLeast"/>
        <w:rPr>
          <w:rFonts w:ascii="Montserrat" w:eastAsia="Times New Roman" w:hAnsi="Montserrat" w:cs="Times New Roman"/>
          <w:color w:val="444444"/>
          <w:sz w:val="24"/>
          <w:szCs w:val="24"/>
          <w:lang w:eastAsia="ru-RU"/>
        </w:rPr>
      </w:pPr>
      <w:r w:rsidRPr="0047587F">
        <w:rPr>
          <w:rFonts w:ascii="Montserrat" w:eastAsia="Times New Roman" w:hAnsi="Montserrat" w:cs="Times New Roman"/>
          <w:color w:val="444444"/>
          <w:sz w:val="24"/>
          <w:szCs w:val="24"/>
          <w:lang w:eastAsia="ru-RU"/>
        </w:rPr>
        <w:t>Относится к таким товарным группам, как: табак, обувь, фотокамеры и лампы-вспышки, духи и туалетная вода, шины, лёгкая промышленность, упакованная вода.</w:t>
      </w:r>
    </w:p>
    <w:p w14:paraId="6F31F2AA" w14:textId="77777777" w:rsidR="005E5CCD" w:rsidRDefault="005E5CCD"/>
    <w:sectPr w:rsidR="005E5CCD" w:rsidSect="008F639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DC2CCE"/>
    <w:multiLevelType w:val="multilevel"/>
    <w:tmpl w:val="4E84B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4E09D7"/>
    <w:multiLevelType w:val="multilevel"/>
    <w:tmpl w:val="6A9A24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7563B3"/>
    <w:multiLevelType w:val="multilevel"/>
    <w:tmpl w:val="146A9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9DB0A9E"/>
    <w:multiLevelType w:val="multilevel"/>
    <w:tmpl w:val="ECE004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AAF64A1"/>
    <w:multiLevelType w:val="multilevel"/>
    <w:tmpl w:val="9D94C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B5677DE"/>
    <w:multiLevelType w:val="multilevel"/>
    <w:tmpl w:val="ABC06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F5D50E7"/>
    <w:multiLevelType w:val="multilevel"/>
    <w:tmpl w:val="D068E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8E44F7A"/>
    <w:multiLevelType w:val="multilevel"/>
    <w:tmpl w:val="7A488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88C68E8"/>
    <w:multiLevelType w:val="multilevel"/>
    <w:tmpl w:val="C1EAE9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388567C"/>
    <w:multiLevelType w:val="multilevel"/>
    <w:tmpl w:val="52A295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6703BC2"/>
    <w:multiLevelType w:val="multilevel"/>
    <w:tmpl w:val="88B87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9BA0863"/>
    <w:multiLevelType w:val="multilevel"/>
    <w:tmpl w:val="01E026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C9339C1"/>
    <w:multiLevelType w:val="multilevel"/>
    <w:tmpl w:val="E460E1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36C78C4"/>
    <w:multiLevelType w:val="multilevel"/>
    <w:tmpl w:val="8E62CB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3D959D0"/>
    <w:multiLevelType w:val="multilevel"/>
    <w:tmpl w:val="6E44C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5701802"/>
    <w:multiLevelType w:val="multilevel"/>
    <w:tmpl w:val="562429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8231F2F"/>
    <w:multiLevelType w:val="multilevel"/>
    <w:tmpl w:val="2E386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40331289">
    <w:abstractNumId w:val="13"/>
  </w:num>
  <w:num w:numId="2" w16cid:durableId="207298712">
    <w:abstractNumId w:val="0"/>
  </w:num>
  <w:num w:numId="3" w16cid:durableId="604850511">
    <w:abstractNumId w:val="2"/>
  </w:num>
  <w:num w:numId="4" w16cid:durableId="772477313">
    <w:abstractNumId w:val="3"/>
  </w:num>
  <w:num w:numId="5" w16cid:durableId="1581211447">
    <w:abstractNumId w:val="6"/>
  </w:num>
  <w:num w:numId="6" w16cid:durableId="1911230866">
    <w:abstractNumId w:val="4"/>
  </w:num>
  <w:num w:numId="7" w16cid:durableId="1329599961">
    <w:abstractNumId w:val="7"/>
  </w:num>
  <w:num w:numId="8" w16cid:durableId="1395397424">
    <w:abstractNumId w:val="14"/>
  </w:num>
  <w:num w:numId="9" w16cid:durableId="1098061042">
    <w:abstractNumId w:val="11"/>
  </w:num>
  <w:num w:numId="10" w16cid:durableId="140319340">
    <w:abstractNumId w:val="8"/>
  </w:num>
  <w:num w:numId="11" w16cid:durableId="576673456">
    <w:abstractNumId w:val="9"/>
  </w:num>
  <w:num w:numId="12" w16cid:durableId="1872569782">
    <w:abstractNumId w:val="10"/>
  </w:num>
  <w:num w:numId="13" w16cid:durableId="302202570">
    <w:abstractNumId w:val="15"/>
  </w:num>
  <w:num w:numId="14" w16cid:durableId="1561213228">
    <w:abstractNumId w:val="5"/>
  </w:num>
  <w:num w:numId="15" w16cid:durableId="330763597">
    <w:abstractNumId w:val="1"/>
  </w:num>
  <w:num w:numId="16" w16cid:durableId="667908469">
    <w:abstractNumId w:val="16"/>
  </w:num>
  <w:num w:numId="17" w16cid:durableId="159766896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587F"/>
    <w:rsid w:val="0047587F"/>
    <w:rsid w:val="005E5CCD"/>
    <w:rsid w:val="008F6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2C381"/>
  <w15:chartTrackingRefBased/>
  <w15:docId w15:val="{3D855E02-B663-4A77-9819-504F2E875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47587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47587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7587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7587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mb-32">
    <w:name w:val="mb-32"/>
    <w:basedOn w:val="a"/>
    <w:rsid w:val="004758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3690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80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933463">
              <w:marLeft w:val="-240"/>
              <w:marRight w:val="-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827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3564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1799</Words>
  <Characters>10260</Characters>
  <Application>Microsoft Office Word</Application>
  <DocSecurity>0</DocSecurity>
  <Lines>85</Lines>
  <Paragraphs>24</Paragraphs>
  <ScaleCrop>false</ScaleCrop>
  <Company/>
  <LinksUpToDate>false</LinksUpToDate>
  <CharactersWithSpaces>12035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144</dc:creator>
  <cp:keywords/>
  <dc:description/>
  <cp:lastModifiedBy>user 144</cp:lastModifiedBy>
  <cp:revision>1</cp:revision>
  <dcterms:created xsi:type="dcterms:W3CDTF">2024-03-26T11:03:00Z</dcterms:created>
  <dcterms:modified xsi:type="dcterms:W3CDTF">2024-03-26T11:06:00Z</dcterms:modified>
</cp:coreProperties>
</file>